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D4A7D" w14:textId="77777777" w:rsidR="008C5123" w:rsidRPr="008C5123" w:rsidRDefault="008C5123" w:rsidP="008C5123">
      <w:pPr>
        <w:jc w:val="center"/>
        <w:rPr>
          <w:rFonts w:asciiTheme="majorEastAsia" w:eastAsiaTheme="majorEastAsia" w:hAnsiTheme="majorEastAsia"/>
          <w:b/>
          <w:sz w:val="44"/>
          <w:lang w:eastAsia="ko-KR"/>
        </w:rPr>
      </w:pPr>
      <w:r w:rsidRPr="008C5123">
        <w:rPr>
          <w:rFonts w:asciiTheme="majorEastAsia" w:eastAsiaTheme="majorEastAsia" w:hAnsiTheme="majorEastAsia" w:hint="eastAsia"/>
          <w:b/>
          <w:sz w:val="44"/>
          <w:lang w:eastAsia="ko-KR"/>
        </w:rPr>
        <w:t xml:space="preserve">13조 그룹과제 </w:t>
      </w:r>
    </w:p>
    <w:p w14:paraId="6D4F657D" w14:textId="77777777" w:rsidR="008C5123" w:rsidRPr="00113D81" w:rsidRDefault="008C5123" w:rsidP="008C5123">
      <w:pPr>
        <w:jc w:val="right"/>
        <w:rPr>
          <w:rFonts w:ascii="Gulim" w:eastAsia="Gulim" w:hAnsi="Gulim"/>
          <w:sz w:val="28"/>
          <w:lang w:eastAsia="ko-KR"/>
        </w:rPr>
      </w:pPr>
      <w:r>
        <w:rPr>
          <w:rFonts w:ascii="Gulim" w:eastAsia="Gulim" w:hAnsi="Gulim" w:hint="eastAsia"/>
          <w:b/>
          <w:sz w:val="44"/>
          <w:lang w:eastAsia="ko-KR"/>
        </w:rPr>
        <w:tab/>
      </w:r>
      <w:r>
        <w:rPr>
          <w:rFonts w:ascii="Gulim" w:eastAsia="Gulim" w:hAnsi="Gulim" w:hint="eastAsia"/>
          <w:b/>
          <w:sz w:val="44"/>
          <w:lang w:eastAsia="ko-KR"/>
        </w:rPr>
        <w:tab/>
      </w:r>
      <w:r w:rsidRPr="00113D81">
        <w:rPr>
          <w:rFonts w:ascii="Gulim" w:eastAsia="Gulim" w:hAnsi="Gulim" w:hint="eastAsia"/>
          <w:sz w:val="28"/>
          <w:lang w:eastAsia="ko-KR"/>
        </w:rPr>
        <w:t>201122109 김성진</w:t>
      </w:r>
    </w:p>
    <w:p w14:paraId="19F56293" w14:textId="77777777" w:rsidR="008C5123" w:rsidRPr="00113D81" w:rsidRDefault="008C5123" w:rsidP="008C5123">
      <w:pPr>
        <w:jc w:val="right"/>
        <w:rPr>
          <w:rFonts w:ascii="Gulim" w:eastAsia="Gulim" w:hAnsi="Gulim"/>
          <w:sz w:val="28"/>
          <w:lang w:eastAsia="ko-KR"/>
        </w:rPr>
      </w:pPr>
      <w:r w:rsidRPr="00113D81">
        <w:rPr>
          <w:rFonts w:ascii="Gulim" w:eastAsia="Gulim" w:hAnsi="Gulim"/>
          <w:sz w:val="28"/>
          <w:lang w:eastAsia="ko-KR"/>
        </w:rPr>
        <w:t>201621049</w:t>
      </w:r>
      <w:r w:rsidRPr="00113D81">
        <w:rPr>
          <w:rFonts w:ascii="Gulim" w:eastAsia="Gulim" w:hAnsi="Gulim" w:hint="eastAsia"/>
          <w:sz w:val="28"/>
          <w:lang w:eastAsia="ko-KR"/>
        </w:rPr>
        <w:t xml:space="preserve"> 오준영</w:t>
      </w:r>
    </w:p>
    <w:p w14:paraId="75D3661C" w14:textId="77777777" w:rsidR="008C5123" w:rsidRPr="00113D81" w:rsidRDefault="008C5123" w:rsidP="008C5123">
      <w:pPr>
        <w:jc w:val="right"/>
        <w:rPr>
          <w:rFonts w:ascii="Gulim" w:eastAsia="Gulim" w:hAnsi="Gulim"/>
          <w:sz w:val="28"/>
          <w:lang w:eastAsia="ko-KR"/>
        </w:rPr>
      </w:pPr>
      <w:r w:rsidRPr="00113D81">
        <w:rPr>
          <w:rFonts w:ascii="Gulim" w:eastAsia="Gulim" w:hAnsi="Gulim"/>
          <w:sz w:val="28"/>
          <w:lang w:eastAsia="ko-KR"/>
        </w:rPr>
        <w:t>201623290</w:t>
      </w:r>
      <w:r w:rsidRPr="00113D81">
        <w:rPr>
          <w:rFonts w:ascii="Gulim" w:eastAsia="Gulim" w:hAnsi="Gulim" w:hint="eastAsia"/>
          <w:sz w:val="28"/>
          <w:lang w:eastAsia="ko-KR"/>
        </w:rPr>
        <w:t>김범조</w:t>
      </w:r>
    </w:p>
    <w:p w14:paraId="4A012FAA" w14:textId="77777777" w:rsidR="008C5123" w:rsidRPr="008C5123" w:rsidRDefault="008C5123" w:rsidP="008C5123">
      <w:pPr>
        <w:jc w:val="right"/>
        <w:rPr>
          <w:rFonts w:ascii="Gulim" w:eastAsia="Gulim" w:hAnsi="Gulim" w:hint="eastAsia"/>
          <w:b/>
          <w:sz w:val="28"/>
          <w:lang w:eastAsia="ko-KR"/>
        </w:rPr>
      </w:pPr>
      <w:r w:rsidRPr="00113D81">
        <w:rPr>
          <w:rFonts w:ascii="Gulim" w:eastAsia="Gulim" w:hAnsi="Gulim"/>
          <w:sz w:val="28"/>
          <w:lang w:eastAsia="ko-KR"/>
        </w:rPr>
        <w:t>201221049</w:t>
      </w:r>
      <w:r w:rsidRPr="00113D81">
        <w:rPr>
          <w:rFonts w:ascii="Gulim" w:eastAsia="Gulim" w:hAnsi="Gulim" w:hint="eastAsia"/>
          <w:sz w:val="28"/>
          <w:lang w:eastAsia="ko-KR"/>
        </w:rPr>
        <w:t xml:space="preserve"> 박규태</w:t>
      </w:r>
      <w:bookmarkStart w:id="0" w:name="_GoBack"/>
      <w:bookmarkEnd w:id="0"/>
    </w:p>
    <w:p w14:paraId="2A8E7163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Cs w:val="24"/>
          <w:lang w:val="en-US" w:eastAsia="ko-KR"/>
        </w:rPr>
      </w:pPr>
    </w:p>
    <w:p w14:paraId="35A0BAA2" w14:textId="77777777" w:rsid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b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1.</w:t>
      </w: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관심사에</w:t>
      </w:r>
      <w:r w:rsidRPr="008C5123"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소개</w:t>
      </w:r>
      <w:r w:rsidRPr="008C5123"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  <w:t xml:space="preserve"> : </w:t>
      </w:r>
    </w:p>
    <w:p w14:paraId="7224A041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b/>
          <w:color w:val="353535"/>
          <w:sz w:val="24"/>
          <w:szCs w:val="24"/>
          <w:lang w:val="en-US" w:eastAsia="ko-KR"/>
        </w:rPr>
      </w:pPr>
    </w:p>
    <w:p w14:paraId="0224E1CA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요즘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관련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과목을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많이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듣게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되면서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간간히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고민이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어떻게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친숙하고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재미있게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배울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있는가에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검색해보니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많은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교육자와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피교육자들이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많은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연구와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실험을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하면서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답을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찾고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알게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되었다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그중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해답으로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나온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플립드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두가지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였다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플립드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러닝이란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뒤에서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소개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하겠지만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피교육자가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능동적인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선행하다가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막힌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부분을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선생님이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도와주어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같이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해나가는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방법을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말한다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또한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러닝게임이란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보조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도구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로써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문제에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접근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방식을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배우고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문제에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두려움을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해소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흥미와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관심을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유발하는대에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목적이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또한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이러한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차원의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콘텐츠로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교육자가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재미있게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접할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도와주는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좋은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도구이다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5BF6C5B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250CEF2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 xml:space="preserve">2. </w:t>
      </w: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관심사에</w:t>
      </w:r>
      <w:r w:rsidRPr="008C5123"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설명과</w:t>
      </w:r>
      <w:r w:rsidRPr="008C5123"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/>
          <w:color w:val="353535"/>
          <w:sz w:val="24"/>
          <w:szCs w:val="24"/>
          <w:lang w:val="en-US" w:eastAsia="ko-KR"/>
        </w:rPr>
        <w:t>정리</w:t>
      </w:r>
      <w:r w:rsidRPr="008C5123">
        <w:rPr>
          <w:rFonts w:asciiTheme="majorHAnsi" w:eastAsiaTheme="majorHAnsi" w:hAnsiTheme="majorHAnsi" w:cs="Helvetica"/>
          <w:b/>
          <w:color w:val="353535"/>
          <w:sz w:val="24"/>
          <w:szCs w:val="24"/>
          <w:lang w:val="en-US" w:eastAsia="ko-KR"/>
        </w:rPr>
        <w:t>:</w:t>
      </w:r>
    </w:p>
    <w:p w14:paraId="7C408A6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530B8C2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플립드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러닝이란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전통적으로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수업시간에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진행되었던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활동들이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밖에서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이루어지고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밖에서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이루어졌던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활동들이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수업시간에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진행된다는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공통적인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특징을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가지고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즉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“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학생이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수업시간에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배울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주요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내용을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인터넷이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가능한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집이나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개인적인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공간에서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동영상을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통해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자율적으로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수업시간에는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또는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동료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학생과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함께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토론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실습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실험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등의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다양한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활동을하는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”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말한다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튜터링이란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클래스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내에서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구성원이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팀장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팀원을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구성하여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서로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교육자와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피교육자간의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상호관계를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형성하여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구성원의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의사소통을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조직화하는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7D0DA20A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또한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최근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흥미를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문제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해결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능력을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길러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많이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생겨나고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  2006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MIT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미디어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연구소에서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“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스크래치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”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라는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언어를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출시한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현재까지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다양한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형태의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콘텐츠들이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제작되었다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우선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‘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초콜릿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브로콜리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’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비유할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딱딱하고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어려운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교육적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내용을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라는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부드러운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콘텐츠로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감싼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사용자들은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내용을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쉽고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재미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lastRenderedPageBreak/>
        <w:t>있게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있으며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능동적으로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해나갈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또한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유사하게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흥미와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관심을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이끌어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내는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목적이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</w:p>
    <w:p w14:paraId="0F0E57F7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명령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지시문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반복문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조건문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등을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통해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이해하고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배워나갈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34515BCC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303B7C60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현재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hyperlink r:id="rId4" w:history="1">
        <w:r w:rsidRPr="008C5123">
          <w:rPr>
            <w:rFonts w:asciiTheme="majorHAnsi" w:eastAsiaTheme="majorHAnsi" w:hAnsiTheme="majorHAnsi" w:cs="Helvetica"/>
            <w:color w:val="DCA10D"/>
            <w:sz w:val="24"/>
            <w:szCs w:val="24"/>
            <w:lang w:val="en-US" w:eastAsia="ko-KR"/>
          </w:rPr>
          <w:t>Code.org</w:t>
        </w:r>
      </w:hyperlink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MIT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대학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MS,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등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다양한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해외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기관에서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연구를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진행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</w:p>
    <w:p w14:paraId="751F2B7D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MIT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에서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개발한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Scratch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세계에서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최초로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개발된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교육용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언어로써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가장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많은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교육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현장에서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사용되고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또한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카툰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네트워크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등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다양한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어린이용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미디어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컨텐츠와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결합하여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아이들의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흥미를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이끌어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내고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있는</w:t>
      </w:r>
      <w:r w:rsidRPr="008C5123">
        <w:rPr>
          <w:rFonts w:asciiTheme="majorHAnsi" w:eastAsiaTheme="majorHAnsi" w:hAnsiTheme="majorHAnsi" w:cs="Apple SD Gothic Neo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프로그램</w:t>
      </w:r>
      <w:r w:rsidRPr="008C5123">
        <w:rPr>
          <w:rFonts w:asciiTheme="majorHAnsi" w:eastAsiaTheme="majorHAnsi" w:hAnsiTheme="majorHAnsi" w:cs="Apple SD Gothic Neo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이다</w:t>
      </w:r>
      <w:r w:rsidRPr="008C5123">
        <w:rPr>
          <w:rFonts w:asciiTheme="majorHAnsi" w:eastAsiaTheme="majorHAnsi" w:hAnsiTheme="majorHAnsi" w:cs="Apple SD Gothic Neo"/>
          <w:bCs/>
          <w:color w:val="353535"/>
          <w:sz w:val="24"/>
          <w:szCs w:val="24"/>
          <w:lang w:val="en-US" w:eastAsia="ko-KR"/>
        </w:rPr>
        <w:t>.</w:t>
      </w:r>
    </w:p>
    <w:p w14:paraId="47D45897" w14:textId="77777777" w:rsidR="008C5123" w:rsidRPr="008C5123" w:rsidRDefault="008C5123" w:rsidP="008C5123">
      <w:pPr>
        <w:autoSpaceDE w:val="0"/>
        <w:autoSpaceDN w:val="0"/>
        <w:adjustRightInd w:val="0"/>
        <w:spacing w:before="160" w:after="16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38576E33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</w:pPr>
      <w:hyperlink r:id="rId5" w:history="1">
        <w:r w:rsidRPr="008C5123">
          <w:rPr>
            <w:rFonts w:asciiTheme="majorHAnsi" w:eastAsiaTheme="majorHAnsi" w:hAnsiTheme="majorHAnsi" w:cs="Helvetica"/>
            <w:color w:val="DCA10D"/>
            <w:sz w:val="24"/>
            <w:szCs w:val="24"/>
            <w:lang w:val="en-US" w:eastAsia="ko-KR"/>
          </w:rPr>
          <w:t>Code.org</w:t>
        </w:r>
      </w:hyperlink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>2013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년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성별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피부색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과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상관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없이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교육환경을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제공하기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위해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비영리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기업에서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개발한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교육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플랫폼이다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>.</w:t>
      </w:r>
    </w:p>
    <w:p w14:paraId="0D2B7019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현재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빌게이츠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구글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마이크로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소프트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등에서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많은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지원을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받아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운영되고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. </w:t>
      </w:r>
    </w:p>
    <w:p w14:paraId="56783331" w14:textId="77777777" w:rsidR="008C5123" w:rsidRPr="008C5123" w:rsidRDefault="008C5123" w:rsidP="008C5123">
      <w:pPr>
        <w:autoSpaceDE w:val="0"/>
        <w:autoSpaceDN w:val="0"/>
        <w:adjustRightInd w:val="0"/>
        <w:spacing w:before="160" w:after="16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5C50BCE9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b/>
          <w:bCs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두개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외에도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국내의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엔트리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포함하여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많은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기관들이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연구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및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개발을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진행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중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206C15E1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</w:pPr>
    </w:p>
    <w:p w14:paraId="6D902D68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b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 w:hint="eastAsia"/>
          <w:b/>
          <w:color w:val="353535"/>
          <w:sz w:val="24"/>
          <w:szCs w:val="24"/>
          <w:lang w:val="en-US" w:eastAsia="ko-KR"/>
        </w:rPr>
        <w:t>3. 가설 설정</w:t>
      </w:r>
    </w:p>
    <w:p w14:paraId="4F2AD25C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</w:pPr>
    </w:p>
    <w:p w14:paraId="38D4FCB2" w14:textId="77777777" w:rsid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(</w:t>
      </w:r>
      <w:proofErr w:type="gramStart"/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1)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F</w:t>
      </w:r>
      <w:proofErr w:type="gramEnd"/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-Test</w:t>
      </w:r>
    </w:p>
    <w:p w14:paraId="5DEF1A5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</w:pPr>
    </w:p>
    <w:p w14:paraId="38D382F5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가설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: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수학적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사고능력에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따라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코딩교육효과에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차이를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보일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. </w:t>
      </w:r>
    </w:p>
    <w:p w14:paraId="2553BFA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가설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bCs/>
          <w:color w:val="353535"/>
          <w:sz w:val="24"/>
          <w:szCs w:val="24"/>
          <w:lang w:val="en-US" w:eastAsia="ko-KR"/>
        </w:rPr>
        <w:t>설명</w:t>
      </w:r>
      <w:r w:rsidRPr="008C5123">
        <w:rPr>
          <w:rFonts w:asciiTheme="majorHAnsi" w:eastAsiaTheme="majorHAnsi" w:hAnsiTheme="majorHAnsi" w:cs="Helvetica"/>
          <w:bCs/>
          <w:color w:val="353535"/>
          <w:sz w:val="24"/>
          <w:szCs w:val="24"/>
          <w:lang w:val="en-US" w:eastAsia="ko-KR"/>
        </w:rPr>
        <w:t>: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과정은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수학적으로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문제를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해결하는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많은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점을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공통점으로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가지고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그러므로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수학적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문제해결력이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직접적으로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교육을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받았을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얼마나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빠른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시간안에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이해하고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그것을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어떻게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활용하느냐에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차이가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것이라고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생각했다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</w:p>
    <w:p w14:paraId="18ED456A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618CA6C2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(</w:t>
      </w:r>
      <w:proofErr w:type="gramStart"/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2)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Factorial</w:t>
      </w:r>
      <w:proofErr w:type="gramEnd"/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ANOVA Test</w:t>
      </w:r>
    </w:p>
    <w:p w14:paraId="6BE6439B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7BBC770F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가설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: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유무와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연령대에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따라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효과가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다르게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나타날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08306E11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44FB4024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가설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설명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: 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초등학생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들을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대상으로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간단한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진행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했을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때에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러닝게임을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병행한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집단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병행하지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않은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집단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간에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성적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차이가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발생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또한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초등학생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저학년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중학년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고학년에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따라서도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성적이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다르게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나타날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그리고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러닝게임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사용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유무와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차이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간에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나타나는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상호작용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점이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존재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75D8873B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0EC8E0B1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*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참고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논문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: Learning Games For Programming A Master Thesis (IT University Copenhagen, September 2012, </w:t>
      </w:r>
      <w:proofErr w:type="spellStart"/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Henrlke</w:t>
      </w:r>
      <w:proofErr w:type="spellEnd"/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Lode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2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명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)</w:t>
      </w:r>
    </w:p>
    <w:p w14:paraId="4B609C53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5459F491" w14:textId="77777777" w:rsid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(</w:t>
      </w:r>
      <w:proofErr w:type="gramStart"/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3)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regression</w:t>
      </w:r>
      <w:proofErr w:type="gramEnd"/>
    </w:p>
    <w:p w14:paraId="1A084568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</w:pPr>
    </w:p>
    <w:p w14:paraId="4A5B5B61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 xml:space="preserve">가설: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컴퓨터를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어린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나이부터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접할수록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이해가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높을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2DCD85B6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-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: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컴퓨터로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하는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일이므로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어린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나이부터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컴퓨터를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접했다면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컴퓨터에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일을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좀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받아들이기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쉬울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거부감이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없을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그리고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어렸을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때부터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중요한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것이라는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인식을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심어주면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코딩에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대한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열정이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늘어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날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있기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때문임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.</w:t>
      </w:r>
    </w:p>
    <w:p w14:paraId="408F590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565841E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(</w:t>
      </w:r>
      <w:proofErr w:type="gramStart"/>
      <w:r w:rsidRPr="008C5123">
        <w:rPr>
          <w:rFonts w:asciiTheme="majorHAnsi" w:eastAsiaTheme="majorHAnsi" w:hAnsiTheme="majorHAnsi" w:cs="Helvetica" w:hint="eastAsia"/>
          <w:color w:val="353535"/>
          <w:sz w:val="24"/>
          <w:szCs w:val="24"/>
          <w:lang w:val="en-US" w:eastAsia="ko-KR"/>
        </w:rPr>
        <w:t>4)</w:t>
      </w:r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multiple</w:t>
      </w:r>
      <w:proofErr w:type="gramEnd"/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 xml:space="preserve"> </w:t>
      </w:r>
      <w:proofErr w:type="spellStart"/>
      <w:r w:rsidRPr="008C5123"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  <w:t>rregression</w:t>
      </w:r>
      <w:proofErr w:type="spellEnd"/>
    </w:p>
    <w:p w14:paraId="12E62B1E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Helvetica"/>
          <w:color w:val="353535"/>
          <w:sz w:val="24"/>
          <w:szCs w:val="24"/>
          <w:lang w:val="en-US" w:eastAsia="ko-KR"/>
        </w:rPr>
      </w:pPr>
    </w:p>
    <w:p w14:paraId="2310E7B4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가설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: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‘플립트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러닝’교육법의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시행여부와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‘피어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튜터링’교육법 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학습효과를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증대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시킬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>.</w:t>
      </w:r>
    </w:p>
    <w:p w14:paraId="5A95BB02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</w:pPr>
    </w:p>
    <w:p w14:paraId="3D3414AB" w14:textId="77777777" w:rsidR="008C5123" w:rsidRPr="008C5123" w:rsidRDefault="008C5123" w:rsidP="008C5123">
      <w:pPr>
        <w:autoSpaceDE w:val="0"/>
        <w:autoSpaceDN w:val="0"/>
        <w:adjustRightInd w:val="0"/>
        <w:spacing w:after="0" w:line="240" w:lineRule="auto"/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</w:pP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가설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설명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: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프로그래밍이라는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과목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자체가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학습자의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창의력과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사고력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응용력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문제해결력을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향상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시킬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있는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과목으로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이런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과목을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효과적으로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학습하려면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많은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상호작용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토론을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통한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등이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필요한데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플립트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>(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뒤집힌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교실이론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>)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이용하게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되면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학생과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교사간의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상호작용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및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토론을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통해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학습내용에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대해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더욱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쉽고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확실하게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접근할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게다가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튜터를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통해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학생들의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자기주도학습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능력과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협업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능력을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향상시키고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배움의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중심이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학생으로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옮겨가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무엇보다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활기차고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적극적인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수업분위기를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제공할수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있게되고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.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이러한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수업방법은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학생들을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주체적으로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만들기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때문에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피어튜터로서의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훈련은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학습효과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뿐만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아니라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리더로서의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역량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강화에도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도움을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것이다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>.</w:t>
      </w:r>
    </w:p>
    <w:p w14:paraId="1209AEE7" w14:textId="77777777" w:rsidR="002C2B46" w:rsidRPr="008C5123" w:rsidRDefault="008C5123" w:rsidP="008C5123">
      <w:pPr>
        <w:rPr>
          <w:rFonts w:asciiTheme="majorHAnsi" w:eastAsiaTheme="majorHAnsi" w:hAnsiTheme="majorHAnsi"/>
        </w:rPr>
      </w:pP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>(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참조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: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게임프로그래밍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수업을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위한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플립드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러닝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환경에서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피어튜터링에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관한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연구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-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최영미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,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김성중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/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성결대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 xml:space="preserve"> </w:t>
      </w:r>
      <w:r w:rsidRPr="008C5123">
        <w:rPr>
          <w:rFonts w:asciiTheme="majorHAnsi" w:eastAsiaTheme="majorHAnsi" w:hAnsiTheme="majorHAnsi" w:cs="Apple SD Gothic Neo" w:hint="eastAsia"/>
          <w:color w:val="353535"/>
          <w:sz w:val="24"/>
          <w:szCs w:val="24"/>
          <w:lang w:val="en-US" w:eastAsia="ko-KR"/>
        </w:rPr>
        <w:t>멀티미디어공학부</w:t>
      </w:r>
      <w:r w:rsidRPr="008C5123">
        <w:rPr>
          <w:rFonts w:asciiTheme="majorHAnsi" w:eastAsiaTheme="majorHAnsi" w:hAnsiTheme="majorHAnsi" w:cs="Apple SD Gothic Neo"/>
          <w:color w:val="353535"/>
          <w:sz w:val="24"/>
          <w:szCs w:val="24"/>
          <w:lang w:val="en-US" w:eastAsia="ko-KR"/>
        </w:rPr>
        <w:t>)</w:t>
      </w:r>
    </w:p>
    <w:sectPr w:rsidR="002C2B46" w:rsidRPr="008C5123" w:rsidSect="008C5123">
      <w:pgSz w:w="11900" w:h="16840"/>
      <w:pgMar w:top="720" w:right="720" w:bottom="720" w:left="720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23"/>
    <w:rsid w:val="0042496B"/>
    <w:rsid w:val="008C5123"/>
    <w:rsid w:val="00BB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20A1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23"/>
    <w:pPr>
      <w:spacing w:after="200" w:line="276" w:lineRule="auto"/>
    </w:pPr>
    <w:rPr>
      <w:kern w:val="0"/>
      <w:sz w:val="22"/>
      <w:szCs w:val="22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12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code.org" TargetMode="External"/><Relationship Id="rId5" Type="http://schemas.openxmlformats.org/officeDocument/2006/relationships/hyperlink" Target="http://code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446</Words>
  <Characters>2543</Characters>
  <Application>Microsoft Macintosh Word</Application>
  <DocSecurity>0</DocSecurity>
  <Lines>21</Lines>
  <Paragraphs>5</Paragraphs>
  <ScaleCrop>false</ScaleCrop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김성진</dc:creator>
  <cp:keywords/>
  <dc:description/>
  <cp:lastModifiedBy>김성진</cp:lastModifiedBy>
  <cp:revision>1</cp:revision>
  <dcterms:created xsi:type="dcterms:W3CDTF">2016-05-15T11:25:00Z</dcterms:created>
  <dcterms:modified xsi:type="dcterms:W3CDTF">2016-05-15T11:30:00Z</dcterms:modified>
</cp:coreProperties>
</file>