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C4" w:rsidRDefault="003620C4" w:rsidP="003620C4">
      <w:pPr>
        <w:pStyle w:val="a3"/>
      </w:pPr>
      <w:r>
        <w:rPr>
          <w:rFonts w:ascii="함초롬바탕" w:eastAsia="함초롬바탕" w:hAnsi="함초롬바탕" w:cs="함초롬바탕" w:hint="eastAsia"/>
          <w:sz w:val="40"/>
          <w:szCs w:val="40"/>
        </w:rPr>
        <w:t xml:space="preserve">201621083 </w:t>
      </w:r>
      <w:r>
        <w:rPr>
          <w:rFonts w:eastAsia="함초롬바탕"/>
          <w:sz w:val="40"/>
          <w:szCs w:val="40"/>
        </w:rPr>
        <w:t>나영윤</w:t>
      </w:r>
      <w:r>
        <w:rPr>
          <w:rFonts w:eastAsia="함초롬바탕"/>
          <w:sz w:val="40"/>
          <w:szCs w:val="40"/>
        </w:rPr>
        <w:t xml:space="preserve"> </w:t>
      </w:r>
      <w:r>
        <w:rPr>
          <w:rFonts w:eastAsia="함초롬바탕"/>
          <w:sz w:val="40"/>
          <w:szCs w:val="40"/>
        </w:rPr>
        <w:t>미디어통계과제</w:t>
      </w:r>
    </w:p>
    <w:p w:rsidR="003620C4" w:rsidRDefault="003620C4" w:rsidP="003620C4">
      <w:pPr>
        <w:pStyle w:val="a3"/>
      </w:pPr>
    </w:p>
    <w:p w:rsidR="003620C4" w:rsidRDefault="00D77FF5" w:rsidP="003620C4">
      <w:pPr>
        <w:pStyle w:val="a3"/>
      </w:pPr>
      <w:r>
        <w:rPr>
          <w:rFonts w:eastAsia="맑은 고딕"/>
          <w:sz w:val="32"/>
          <w:szCs w:val="32"/>
        </w:rPr>
        <w:t>S</w:t>
      </w:r>
      <w:r>
        <w:rPr>
          <w:rFonts w:eastAsia="맑은 고딕" w:hint="eastAsia"/>
          <w:sz w:val="32"/>
          <w:szCs w:val="32"/>
        </w:rPr>
        <w:t xml:space="preserve">tep1. </w:t>
      </w:r>
      <w:r>
        <w:rPr>
          <w:rFonts w:eastAsia="맑은 고딕"/>
          <w:sz w:val="32"/>
          <w:szCs w:val="32"/>
        </w:rPr>
        <w:t>B</w:t>
      </w:r>
      <w:r>
        <w:rPr>
          <w:rFonts w:eastAsia="맑은 고딕" w:hint="eastAsia"/>
          <w:sz w:val="32"/>
          <w:szCs w:val="32"/>
        </w:rPr>
        <w:t>uild hypotheses</w:t>
      </w:r>
    </w:p>
    <w:p w:rsidR="003620C4" w:rsidRDefault="003620C4" w:rsidP="003620C4">
      <w:pPr>
        <w:pStyle w:val="a3"/>
      </w:pPr>
      <w:proofErr w:type="gramStart"/>
      <w:r>
        <w:rPr>
          <w:rFonts w:ascii="맑은 고딕" w:eastAsia="맑은 고딕" w:hAnsi="맑은 고딕" w:hint="eastAsia"/>
          <w:sz w:val="24"/>
          <w:szCs w:val="24"/>
        </w:rPr>
        <w:t>1.</w:t>
      </w:r>
      <w:r>
        <w:rPr>
          <w:rFonts w:eastAsia="맑은 고딕"/>
          <w:sz w:val="24"/>
          <w:szCs w:val="24"/>
        </w:rPr>
        <w:t>몸무게에</w:t>
      </w:r>
      <w:proofErr w:type="gramEnd"/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따라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크래커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먹은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수에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차이</w:t>
      </w:r>
    </w:p>
    <w:p w:rsidR="003620C4" w:rsidRDefault="003620C4" w:rsidP="003620C4">
      <w:pPr>
        <w:pStyle w:val="a3"/>
        <w:rPr>
          <w:rFonts w:eastAsia="맑은 고딕" w:hint="eastAsia"/>
          <w:sz w:val="24"/>
          <w:szCs w:val="24"/>
        </w:rPr>
      </w:pPr>
      <w:proofErr w:type="gramStart"/>
      <w:r>
        <w:rPr>
          <w:rFonts w:ascii="맑은 고딕" w:eastAsia="맑은 고딕" w:hAnsi="맑은 고딕" w:hint="eastAsia"/>
          <w:sz w:val="24"/>
          <w:szCs w:val="24"/>
        </w:rPr>
        <w:t>2.</w:t>
      </w:r>
      <w:r>
        <w:rPr>
          <w:rFonts w:eastAsia="맑은 고딕"/>
          <w:sz w:val="24"/>
          <w:szCs w:val="24"/>
        </w:rPr>
        <w:t>배부른</w:t>
      </w:r>
      <w:proofErr w:type="gramEnd"/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정도에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따라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크래커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먹은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수의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차이</w:t>
      </w:r>
    </w:p>
    <w:p w:rsidR="00D77FF5" w:rsidRDefault="00D77FF5" w:rsidP="00D77FF5">
      <w:pPr>
        <w:pStyle w:val="a3"/>
      </w:pPr>
      <w:proofErr w:type="gramStart"/>
      <w:r>
        <w:rPr>
          <w:rFonts w:ascii="맑은 고딕" w:eastAsia="맑은 고딕" w:hAnsi="맑은 고딕" w:hint="eastAsia"/>
          <w:sz w:val="24"/>
          <w:szCs w:val="24"/>
        </w:rPr>
        <w:t>3.</w:t>
      </w:r>
      <w:r>
        <w:rPr>
          <w:rFonts w:eastAsia="맑은 고딕"/>
          <w:sz w:val="24"/>
          <w:szCs w:val="24"/>
        </w:rPr>
        <w:t>배부름과</w:t>
      </w:r>
      <w:proofErr w:type="gramEnd"/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몸무게의</w:t>
      </w:r>
      <w:r>
        <w:rPr>
          <w:rFonts w:eastAsia="맑은 고딕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sz w:val="24"/>
          <w:szCs w:val="24"/>
        </w:rPr>
        <w:t>interaction</w:t>
      </w:r>
      <w:r>
        <w:rPr>
          <w:rFonts w:eastAsia="맑은 고딕"/>
          <w:sz w:val="24"/>
          <w:szCs w:val="24"/>
        </w:rPr>
        <w:t>에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따른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크래커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먹은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수의</w:t>
      </w:r>
      <w:r>
        <w:rPr>
          <w:rFonts w:eastAsia="맑은 고딕"/>
          <w:sz w:val="24"/>
          <w:szCs w:val="24"/>
        </w:rPr>
        <w:t xml:space="preserve"> </w:t>
      </w:r>
      <w:r>
        <w:rPr>
          <w:rFonts w:eastAsia="맑은 고딕"/>
          <w:sz w:val="24"/>
          <w:szCs w:val="24"/>
        </w:rPr>
        <w:t>차이</w:t>
      </w:r>
    </w:p>
    <w:p w:rsidR="00D77FF5" w:rsidRPr="00D77FF5" w:rsidRDefault="00D77FF5" w:rsidP="003620C4">
      <w:pPr>
        <w:pStyle w:val="a3"/>
      </w:pPr>
    </w:p>
    <w:p w:rsidR="003620C4" w:rsidRDefault="003620C4" w:rsidP="003620C4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5400040" cy="2955290"/>
            <wp:effectExtent l="19050" t="0" r="0" b="0"/>
            <wp:wrapTopAndBottom/>
            <wp:docPr id="8" name="_x190333112" descr="EMB00003b607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333112" descr="EMB00003b607cd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0C4" w:rsidRDefault="003620C4" w:rsidP="003620C4">
      <w:pPr>
        <w:pStyle w:val="a3"/>
        <w:spacing w:after="80"/>
      </w:pPr>
      <w:proofErr w:type="gramStart"/>
      <w:r w:rsidRPr="00D77FF5">
        <w:rPr>
          <w:rFonts w:ascii="함초롬바탕" w:eastAsia="함초롬바탕" w:hAnsi="함초롬바탕" w:cs="함초롬바탕" w:hint="eastAsia"/>
          <w:sz w:val="30"/>
          <w:szCs w:val="30"/>
        </w:rPr>
        <w:t>step</w:t>
      </w:r>
      <w:proofErr w:type="gramEnd"/>
      <w:r w:rsidRPr="00D77FF5">
        <w:rPr>
          <w:rFonts w:ascii="함초롬바탕" w:eastAsia="함초롬바탕" w:hAnsi="함초롬바탕" w:cs="함초롬바탕" w:hint="eastAsia"/>
          <w:sz w:val="30"/>
          <w:szCs w:val="30"/>
        </w:rPr>
        <w:t xml:space="preserve"> 2. Locate the critical range for F-ratio. </w:t>
      </w:r>
      <w:proofErr w:type="gramStart"/>
      <w:r w:rsidRPr="00D77FF5">
        <w:rPr>
          <w:rFonts w:ascii="함초롬바탕" w:eastAsia="함초롬바탕" w:hAnsi="함초롬바탕" w:cs="함초롬바탕" w:hint="eastAsia"/>
          <w:sz w:val="30"/>
          <w:szCs w:val="30"/>
        </w:rPr>
        <w:t>calculate</w:t>
      </w:r>
      <w:proofErr w:type="gramEnd"/>
      <w:r w:rsidRPr="00D77FF5">
        <w:rPr>
          <w:rFonts w:ascii="함초롬바탕" w:eastAsia="함초롬바탕" w:hAnsi="함초롬바탕" w:cs="함초롬바탕" w:hint="eastAsia"/>
          <w:sz w:val="30"/>
          <w:szCs w:val="30"/>
        </w:rPr>
        <w:t xml:space="preserve"> the</w:t>
      </w:r>
      <w:r>
        <w:rPr>
          <w:rFonts w:ascii="함초롬바탕" w:eastAsia="함초롬바탕" w:hAnsi="함초롬바탕" w:cs="함초롬바탕" w:hint="eastAsia"/>
        </w:rPr>
        <w:t xml:space="preserve"> </w:t>
      </w:r>
      <w:r>
        <w:rPr>
          <w:noProof/>
        </w:rPr>
        <w:drawing>
          <wp:inline distT="0" distB="0" distL="0" distR="0">
            <wp:extent cx="225425" cy="154305"/>
            <wp:effectExtent l="19050" t="0" r="3175" b="0"/>
            <wp:docPr id="1" name="_x190335912" descr="EMB00003b607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335912" descr="EMB00003b607cd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0C4" w:rsidRDefault="00D77FF5" w:rsidP="003620C4">
      <w:pPr>
        <w:pStyle w:val="a3"/>
        <w:spacing w:after="80"/>
      </w:pPr>
      <w:r>
        <w:rPr>
          <w:rFonts w:ascii="함초롬바탕" w:eastAsia="함초롬바탕" w:hAnsi="함초롬바탕" w:cs="함초롬바탕" w:hint="eastAsia"/>
        </w:rPr>
        <w:t>1.</w:t>
      </w:r>
      <w:r w:rsidR="003620C4">
        <w:rPr>
          <w:noProof/>
        </w:rPr>
        <w:drawing>
          <wp:inline distT="0" distB="0" distL="0" distR="0">
            <wp:extent cx="403860" cy="154305"/>
            <wp:effectExtent l="19050" t="0" r="0" b="0"/>
            <wp:docPr id="2" name="_x190334072" descr="EMB00003b607c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334072" descr="EMB00003b607cc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3620C4">
        <w:rPr>
          <w:rFonts w:ascii="함초롬바탕" w:eastAsia="함초롬바탕" w:hAnsi="함초롬바탕" w:cs="함초롬바탕" w:hint="eastAsia"/>
        </w:rPr>
        <w:t>:n</w:t>
      </w:r>
      <w:proofErr w:type="gramEnd"/>
      <w:r w:rsidR="003620C4">
        <w:rPr>
          <w:rFonts w:ascii="함초롬바탕" w:eastAsia="함초롬바탕" w:hAnsi="함초롬바탕" w:cs="함초롬바탕" w:hint="eastAsia"/>
        </w:rPr>
        <w:t>-1=20+20+20+20-1=79</w:t>
      </w:r>
    </w:p>
    <w:p w:rsidR="003620C4" w:rsidRDefault="00D77FF5" w:rsidP="003620C4">
      <w:pPr>
        <w:pStyle w:val="a3"/>
        <w:spacing w:after="80"/>
      </w:pPr>
      <w:r>
        <w:rPr>
          <w:rFonts w:ascii="맑은 고딕" w:eastAsia="맑은 고딕" w:hAnsi="맑은 고딕" w:hint="eastAsia"/>
          <w:sz w:val="24"/>
          <w:szCs w:val="24"/>
        </w:rPr>
        <w:t>2.</w:t>
      </w:r>
      <w:r w:rsidR="003620C4">
        <w:rPr>
          <w:noProof/>
        </w:rPr>
        <w:drawing>
          <wp:inline distT="0" distB="0" distL="0" distR="0">
            <wp:extent cx="522605" cy="154305"/>
            <wp:effectExtent l="19050" t="0" r="0" b="0"/>
            <wp:docPr id="3" name="_x190336792" descr="EMB00003b607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336792" descr="EMB00003b607cc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0C4">
        <w:rPr>
          <w:rFonts w:ascii="맑은 고딕" w:eastAsia="맑은 고딕" w:hAnsi="맑은 고딕" w:hint="eastAsia"/>
          <w:sz w:val="24"/>
          <w:szCs w:val="24"/>
        </w:rPr>
        <w:t xml:space="preserve">19(n-1) * 4(cell </w:t>
      </w:r>
      <w:r w:rsidR="003620C4">
        <w:rPr>
          <w:rFonts w:eastAsia="맑은 고딕"/>
          <w:sz w:val="24"/>
          <w:szCs w:val="24"/>
        </w:rPr>
        <w:t>개수</w:t>
      </w:r>
      <w:r w:rsidR="003620C4">
        <w:rPr>
          <w:rFonts w:ascii="맑은 고딕" w:eastAsia="맑은 고딕" w:hAnsi="맑은 고딕" w:hint="eastAsia"/>
          <w:sz w:val="24"/>
          <w:szCs w:val="24"/>
        </w:rPr>
        <w:t>)=76</w:t>
      </w:r>
    </w:p>
    <w:p w:rsidR="003620C4" w:rsidRDefault="00D77FF5" w:rsidP="003620C4">
      <w:pPr>
        <w:pStyle w:val="a3"/>
        <w:spacing w:after="80"/>
      </w:pPr>
      <w:r>
        <w:rPr>
          <w:rFonts w:ascii="함초롬바탕" w:eastAsia="함초롬바탕" w:hAnsi="함초롬바탕" w:cs="함초롬바탕" w:hint="eastAsia"/>
          <w:sz w:val="24"/>
          <w:szCs w:val="24"/>
        </w:rPr>
        <w:t>3.</w:t>
      </w:r>
      <w:r w:rsidR="003620C4">
        <w:rPr>
          <w:noProof/>
        </w:rPr>
        <w:drawing>
          <wp:inline distT="0" distB="0" distL="0" distR="0">
            <wp:extent cx="581660" cy="154305"/>
            <wp:effectExtent l="19050" t="0" r="8890" b="0"/>
            <wp:docPr id="4" name="_x190330792" descr="EMB00003b607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330792" descr="EMB00003b607cc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0C4">
        <w:rPr>
          <w:rFonts w:ascii="함초롬바탕" w:eastAsia="함초롬바탕" w:hAnsi="함초롬바탕" w:cs="함초롬바탕" w:hint="eastAsia"/>
          <w:sz w:val="24"/>
          <w:szCs w:val="24"/>
        </w:rPr>
        <w:t xml:space="preserve">4(cell </w:t>
      </w:r>
      <w:r w:rsidR="003620C4">
        <w:rPr>
          <w:rFonts w:eastAsia="함초롬바탕"/>
          <w:sz w:val="24"/>
          <w:szCs w:val="24"/>
        </w:rPr>
        <w:t>개수</w:t>
      </w:r>
      <w:r w:rsidR="003620C4">
        <w:rPr>
          <w:rFonts w:ascii="함초롬바탕" w:eastAsia="함초롬바탕" w:hAnsi="함초롬바탕" w:cs="함초롬바탕" w:hint="eastAsia"/>
          <w:sz w:val="24"/>
          <w:szCs w:val="24"/>
        </w:rPr>
        <w:t xml:space="preserve">) </w:t>
      </w:r>
      <w:r w:rsidR="003620C4">
        <w:rPr>
          <w:rFonts w:eastAsia="함초롬바탕"/>
          <w:sz w:val="24"/>
          <w:szCs w:val="24"/>
        </w:rPr>
        <w:t xml:space="preserve">– </w:t>
      </w:r>
      <w:r w:rsidR="003620C4">
        <w:rPr>
          <w:rFonts w:ascii="함초롬바탕" w:eastAsia="함초롬바탕" w:hAnsi="함초롬바탕" w:cs="함초롬바탕" w:hint="eastAsia"/>
          <w:sz w:val="24"/>
          <w:szCs w:val="24"/>
        </w:rPr>
        <w:t>1 = 3</w:t>
      </w:r>
    </w:p>
    <w:p w:rsidR="003620C4" w:rsidRDefault="00D77FF5" w:rsidP="003620C4">
      <w:pPr>
        <w:pStyle w:val="a3"/>
        <w:spacing w:after="80"/>
      </w:pPr>
      <w:proofErr w:type="gramStart"/>
      <w:r>
        <w:rPr>
          <w:rFonts w:ascii="함초롬바탕" w:eastAsia="함초롬바탕" w:hAnsi="함초롬바탕" w:cs="함초롬바탕" w:hint="eastAsia"/>
        </w:rPr>
        <w:t>4.</w:t>
      </w:r>
      <w:proofErr w:type="gramEnd"/>
      <w:r w:rsidR="003620C4">
        <w:rPr>
          <w:noProof/>
        </w:rPr>
        <w:drawing>
          <wp:inline distT="0" distB="0" distL="0" distR="0">
            <wp:extent cx="225425" cy="154305"/>
            <wp:effectExtent l="19050" t="0" r="3175" b="0"/>
            <wp:docPr id="5" name="_x187497544" descr="EMB00003b607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7497544" descr="EMB00003b607c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0C4">
        <w:rPr>
          <w:rFonts w:ascii="함초롬바탕" w:eastAsia="함초롬바탕" w:hAnsi="함초롬바탕" w:cs="함초롬바탕" w:hint="eastAsia"/>
        </w:rPr>
        <w:t>2-1=1</w:t>
      </w:r>
    </w:p>
    <w:p w:rsidR="003620C4" w:rsidRDefault="00D77FF5" w:rsidP="003620C4">
      <w:pPr>
        <w:pStyle w:val="a3"/>
        <w:spacing w:after="80"/>
      </w:pPr>
      <w:proofErr w:type="gramStart"/>
      <w:r>
        <w:rPr>
          <w:rFonts w:ascii="함초롬바탕" w:eastAsia="함초롬바탕" w:hAnsi="함초롬바탕" w:cs="함초롬바탕" w:hint="eastAsia"/>
        </w:rPr>
        <w:t>5.</w:t>
      </w:r>
      <w:proofErr w:type="gramEnd"/>
      <w:r w:rsidR="003620C4">
        <w:rPr>
          <w:noProof/>
        </w:rPr>
        <w:drawing>
          <wp:inline distT="0" distB="0" distL="0" distR="0">
            <wp:extent cx="225425" cy="154305"/>
            <wp:effectExtent l="19050" t="0" r="3175" b="0"/>
            <wp:docPr id="6" name="_x187498344" descr="EMB00003b607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87498344" descr="EMB00003b607cc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0C4">
        <w:rPr>
          <w:rFonts w:ascii="함초롬바탕" w:eastAsia="함초롬바탕" w:hAnsi="함초롬바탕" w:cs="함초롬바탕" w:hint="eastAsia"/>
        </w:rPr>
        <w:t>2-1=1</w:t>
      </w:r>
    </w:p>
    <w:p w:rsidR="003620C4" w:rsidRDefault="00D77FF5" w:rsidP="003620C4">
      <w:pPr>
        <w:pStyle w:val="a3"/>
        <w:spacing w:after="80"/>
      </w:pPr>
      <w:proofErr w:type="gramStart"/>
      <w:r>
        <w:rPr>
          <w:rFonts w:ascii="함초롬바탕" w:eastAsia="함초롬바탕" w:hAnsi="함초롬바탕" w:cs="함초롬바탕" w:hint="eastAsia"/>
        </w:rPr>
        <w:lastRenderedPageBreak/>
        <w:t>6.</w:t>
      </w:r>
      <w:proofErr w:type="gramEnd"/>
      <w:r w:rsidR="003620C4">
        <w:rPr>
          <w:noProof/>
        </w:rPr>
        <w:drawing>
          <wp:inline distT="0" distB="0" distL="0" distR="0">
            <wp:extent cx="391795" cy="154305"/>
            <wp:effectExtent l="19050" t="0" r="8255" b="0"/>
            <wp:docPr id="7" name="_x190371616" descr="EMB00003b607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371616" descr="EMB00003b607cd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0C4">
        <w:rPr>
          <w:rFonts w:ascii="함초롬바탕" w:eastAsia="함초롬바탕" w:hAnsi="함초롬바탕" w:cs="함초롬바탕" w:hint="eastAsia"/>
        </w:rPr>
        <w:t>3-(1+1)=1</w:t>
      </w:r>
    </w:p>
    <w:p w:rsidR="003620C4" w:rsidRDefault="003620C4" w:rsidP="003620C4">
      <w:pPr>
        <w:rPr>
          <w:lang/>
        </w:rPr>
      </w:pP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2. </w:t>
      </w:r>
      <w:r>
        <w:rPr>
          <w:lang/>
        </w:rPr>
        <w:t>Compute F-ratio SS</w:t>
      </w:r>
    </w:p>
    <w:p w:rsidR="003620C4" w:rsidRDefault="003620C4" w:rsidP="003620C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jc w:val="left"/>
        <w:rPr>
          <w:lang/>
        </w:rPr>
      </w:pPr>
      <w:r w:rsidRPr="00782DD9">
        <w:rPr>
          <w:noProof/>
        </w:rPr>
        <w:drawing>
          <wp:inline distT="0" distB="0" distL="0" distR="0">
            <wp:extent cx="467995" cy="135890"/>
            <wp:effectExtent l="0" t="0" r="8255" b="0"/>
            <wp:docPr id="50" name="그림 2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/>
        </w:rPr>
        <w:t xml:space="preserve"> </w:t>
      </w:r>
    </w:p>
    <w:p w:rsidR="003620C4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noProof/>
        </w:rPr>
        <w:drawing>
          <wp:inline distT="0" distB="0" distL="0" distR="0">
            <wp:extent cx="1431290" cy="342900"/>
            <wp:effectExtent l="0" t="0" r="0" b="0"/>
            <wp:docPr id="51" name="그림 30" descr="$$SS_{total}=\Sigma{X^2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$SS_{total}=\Sigma{X^2}-\frac{G^2}{N}$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/>
        </w:rPr>
        <w:t xml:space="preserve"> = 31836 – 1440^2 / 80</w:t>
      </w:r>
    </w:p>
    <w:p w:rsidR="003620C4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lang/>
        </w:rPr>
        <w:t xml:space="preserve">                    = 31836 – 25920</w:t>
      </w:r>
    </w:p>
    <w:p w:rsidR="003620C4" w:rsidRPr="00782DD9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lang/>
        </w:rPr>
        <w:t xml:space="preserve">                    = 5916</w:t>
      </w:r>
    </w:p>
    <w:p w:rsidR="003620C4" w:rsidRPr="00782DD9" w:rsidRDefault="003620C4" w:rsidP="003620C4">
      <w:pPr>
        <w:spacing w:before="100" w:beforeAutospacing="1" w:after="100" w:afterAutospacing="1"/>
        <w:rPr>
          <w:lang/>
        </w:rPr>
      </w:pPr>
      <w:r w:rsidRPr="00782DD9">
        <w:rPr>
          <w:noProof/>
        </w:rPr>
        <w:drawing>
          <wp:inline distT="0" distB="0" distL="0" distR="0">
            <wp:extent cx="549910" cy="163195"/>
            <wp:effectExtent l="0" t="0" r="2540" b="8255"/>
            <wp:docPr id="52" name="그림 28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/>
        </w:rPr>
        <w:br/>
      </w:r>
      <w:r w:rsidRPr="00782DD9">
        <w:rPr>
          <w:noProof/>
        </w:rPr>
        <w:drawing>
          <wp:inline distT="0" distB="0" distL="0" distR="0">
            <wp:extent cx="707390" cy="201295"/>
            <wp:effectExtent l="0" t="0" r="0" b="8255"/>
            <wp:docPr id="53" name="그림 27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/>
        </w:rPr>
        <w:br/>
      </w:r>
      <w:r w:rsidRPr="00782DD9">
        <w:rPr>
          <w:noProof/>
        </w:rPr>
        <w:drawing>
          <wp:inline distT="0" distB="0" distL="0" distR="0">
            <wp:extent cx="516890" cy="125095"/>
            <wp:effectExtent l="0" t="0" r="0" b="8255"/>
            <wp:docPr id="54" name="그림 26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N = 80 $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/>
        </w:rPr>
        <w:br/>
      </w:r>
      <w:r w:rsidRPr="00782DD9">
        <w:rPr>
          <w:noProof/>
        </w:rPr>
        <w:drawing>
          <wp:inline distT="0" distB="0" distL="0" distR="0">
            <wp:extent cx="1273810" cy="228600"/>
            <wp:effectExtent l="0" t="0" r="2540" b="0"/>
            <wp:docPr id="55" name="그림 25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/>
        </w:rPr>
        <w:br/>
      </w:r>
      <w:r w:rsidRPr="00782DD9">
        <w:rPr>
          <w:noProof/>
        </w:rPr>
        <w:drawing>
          <wp:inline distT="0" distB="0" distL="0" distR="0">
            <wp:extent cx="2906395" cy="228600"/>
            <wp:effectExtent l="0" t="0" r="8255" b="0"/>
            <wp:docPr id="56" name="그림 24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C4" w:rsidRPr="00782DD9" w:rsidRDefault="003620C4" w:rsidP="003620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jc w:val="left"/>
        <w:rPr>
          <w:lang/>
        </w:rPr>
      </w:pPr>
      <w:r w:rsidRPr="00782DD9">
        <w:rPr>
          <w:noProof/>
        </w:rPr>
        <w:drawing>
          <wp:inline distT="0" distB="0" distL="0" distR="0">
            <wp:extent cx="582295" cy="135890"/>
            <wp:effectExtent l="0" t="0" r="8255" b="0"/>
            <wp:docPr id="57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C4" w:rsidRDefault="003620C4" w:rsidP="003620C4">
      <w:pPr>
        <w:spacing w:before="100" w:beforeAutospacing="1" w:after="100" w:afterAutospacing="1"/>
        <w:rPr>
          <w:lang/>
        </w:rPr>
      </w:pPr>
      <w:r w:rsidRPr="00782DD9">
        <w:rPr>
          <w:noProof/>
        </w:rPr>
        <w:drawing>
          <wp:inline distT="0" distB="0" distL="0" distR="0">
            <wp:extent cx="3978910" cy="135890"/>
            <wp:effectExtent l="0" t="0" r="2540" b="0"/>
            <wp:docPr id="58" name="그림 22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C4" w:rsidRPr="00782DD9" w:rsidRDefault="003620C4" w:rsidP="003620C4">
      <w:pPr>
        <w:spacing w:before="100" w:beforeAutospacing="1" w:after="100" w:afterAutospacing="1"/>
        <w:rPr>
          <w:lang/>
        </w:rPr>
      </w:pPr>
    </w:p>
    <w:p w:rsidR="003620C4" w:rsidRDefault="003620C4" w:rsidP="003620C4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jc w:val="left"/>
        <w:rPr>
          <w:lang/>
        </w:rPr>
      </w:pPr>
      <w:r w:rsidRPr="00782DD9">
        <w:rPr>
          <w:noProof/>
        </w:rPr>
        <w:drawing>
          <wp:inline distT="0" distB="0" distL="0" distR="0">
            <wp:extent cx="658495" cy="135890"/>
            <wp:effectExtent l="0" t="0" r="8255" b="0"/>
            <wp:docPr id="59" name="그림 34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/>
        </w:rPr>
        <w:t xml:space="preserve"> = S</w:t>
      </w:r>
      <w:r>
        <w:rPr>
          <w:lang/>
        </w:rPr>
        <w:t>S(</w:t>
      </w:r>
      <w:r>
        <w:rPr>
          <w:rFonts w:hint="eastAsia"/>
          <w:lang/>
        </w:rPr>
        <w:t>total</w:t>
      </w:r>
      <w:r>
        <w:rPr>
          <w:lang/>
        </w:rPr>
        <w:t>)</w:t>
      </w:r>
      <w:r>
        <w:rPr>
          <w:rFonts w:hint="eastAsia"/>
          <w:lang/>
        </w:rPr>
        <w:t xml:space="preserve"> </w:t>
      </w:r>
      <w:r>
        <w:rPr>
          <w:lang/>
        </w:rPr>
        <w:t>–</w:t>
      </w:r>
      <w:r>
        <w:rPr>
          <w:rFonts w:hint="eastAsia"/>
          <w:lang/>
        </w:rPr>
        <w:t xml:space="preserve"> S</w:t>
      </w:r>
      <w:r>
        <w:rPr>
          <w:lang/>
        </w:rPr>
        <w:t>S(within) = 5916 – 5396 = 520</w:t>
      </w:r>
    </w:p>
    <w:p w:rsidR="003620C4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noProof/>
        </w:rPr>
        <w:drawing>
          <wp:inline distT="0" distB="0" distL="0" distR="0">
            <wp:extent cx="1610995" cy="353695"/>
            <wp:effectExtent l="0" t="0" r="8255" b="8255"/>
            <wp:docPr id="60" name="그림 32" descr="$$SS_{\text{between}}=\Sigma{\frac{T^2}{n}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$$SS_{\text{between}}=\Sigma{\frac{T^2}{n}}-\frac{G^2}{N}$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/>
        </w:rPr>
        <w:t xml:space="preserve"> = </w:t>
      </w:r>
      <w:r>
        <w:rPr>
          <w:lang/>
        </w:rPr>
        <w:t>440^2/20 + 300^2/20 + 340^2/20 + 360^2/20 – 1440^2/80 = 9680 + 4500 + 5780 + 6480 – 25920 = 520</w:t>
      </w:r>
    </w:p>
    <w:p w:rsidR="003620C4" w:rsidRPr="00782DD9" w:rsidRDefault="003620C4" w:rsidP="003620C4">
      <w:pPr>
        <w:spacing w:before="100" w:beforeAutospacing="1" w:after="100" w:afterAutospacing="1"/>
        <w:ind w:left="360"/>
        <w:rPr>
          <w:lang/>
        </w:rPr>
      </w:pPr>
    </w:p>
    <w:p w:rsidR="003620C4" w:rsidRDefault="00D77FF5" w:rsidP="00D77FF5">
      <w:pPr>
        <w:widowControl/>
        <w:wordWrap/>
        <w:autoSpaceDE/>
        <w:autoSpaceDN/>
        <w:spacing w:before="100" w:beforeAutospacing="1" w:after="100" w:afterAutospacing="1"/>
        <w:ind w:left="720"/>
        <w:jc w:val="left"/>
        <w:rPr>
          <w:lang/>
        </w:rPr>
      </w:pPr>
      <w:r>
        <w:rPr>
          <w:rFonts w:hint="eastAsia"/>
          <w:lang/>
        </w:rPr>
        <w:t>2,</w:t>
      </w:r>
      <w:r w:rsidR="003620C4" w:rsidRPr="00782DD9">
        <w:rPr>
          <w:noProof/>
        </w:rPr>
        <w:drawing>
          <wp:inline distT="0" distB="0" distL="0" distR="0">
            <wp:extent cx="294005" cy="135890"/>
            <wp:effectExtent l="0" t="0" r="0" b="0"/>
            <wp:docPr id="61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C4" w:rsidRPr="00782DD9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noProof/>
        </w:rPr>
        <w:drawing>
          <wp:inline distT="0" distB="0" distL="0" distR="0">
            <wp:extent cx="2411095" cy="381000"/>
            <wp:effectExtent l="0" t="0" r="8255" b="0"/>
            <wp:docPr id="62" name="그림 31" descr="$$SS_{between \; As} = SS_A = \Sigma{\frac{{T_A}^2}{n_A}} - 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$$SS_{between \; As} = SS_A = \Sigma{\frac{{T_A}^2}{n_A}} - \frac{G^2}{N}$$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/>
        </w:rPr>
        <w:t xml:space="preserve"> = </w:t>
      </w:r>
      <w:r>
        <w:rPr>
          <w:lang/>
        </w:rPr>
        <w:t>(440+300</w:t>
      </w:r>
      <w:proofErr w:type="gramStart"/>
      <w:r>
        <w:rPr>
          <w:lang/>
        </w:rPr>
        <w:t>)^</w:t>
      </w:r>
      <w:proofErr w:type="gramEnd"/>
      <w:r>
        <w:rPr>
          <w:lang/>
        </w:rPr>
        <w:t>2/40 + (340+360)^2/40 – 25920 = 13690 + 12250 – 25920 = 20</w:t>
      </w:r>
    </w:p>
    <w:p w:rsidR="003620C4" w:rsidRDefault="00D77FF5" w:rsidP="00D77FF5">
      <w:pPr>
        <w:widowControl/>
        <w:wordWrap/>
        <w:autoSpaceDE/>
        <w:autoSpaceDN/>
        <w:spacing w:before="100" w:beforeAutospacing="1" w:after="100" w:afterAutospacing="1"/>
        <w:ind w:left="360"/>
        <w:jc w:val="left"/>
        <w:rPr>
          <w:lang/>
        </w:rPr>
      </w:pPr>
      <w:r>
        <w:rPr>
          <w:rFonts w:hint="eastAsia"/>
          <w:lang/>
        </w:rPr>
        <w:t>3.</w:t>
      </w:r>
      <w:r w:rsidR="003620C4" w:rsidRPr="00782DD9">
        <w:rPr>
          <w:noProof/>
        </w:rPr>
        <w:drawing>
          <wp:inline distT="0" distB="0" distL="0" distR="0">
            <wp:extent cx="294005" cy="135890"/>
            <wp:effectExtent l="0" t="0" r="0" b="0"/>
            <wp:docPr id="63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0C4">
        <w:rPr>
          <w:rFonts w:hint="eastAsia"/>
          <w:lang/>
        </w:rPr>
        <w:t xml:space="preserve"> = (</w:t>
      </w:r>
      <w:r w:rsidR="003620C4">
        <w:rPr>
          <w:lang/>
        </w:rPr>
        <w:t>440+340</w:t>
      </w:r>
      <w:proofErr w:type="gramStart"/>
      <w:r w:rsidR="003620C4">
        <w:rPr>
          <w:lang/>
        </w:rPr>
        <w:t>)^</w:t>
      </w:r>
      <w:proofErr w:type="gramEnd"/>
      <w:r w:rsidR="003620C4">
        <w:rPr>
          <w:lang/>
        </w:rPr>
        <w:t>2/40 + (300+360)^2/40 – 25920</w:t>
      </w:r>
    </w:p>
    <w:p w:rsidR="003620C4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lang/>
        </w:rPr>
        <w:t xml:space="preserve">        = 15210 + 10890 – 25920</w:t>
      </w:r>
    </w:p>
    <w:p w:rsidR="003620C4" w:rsidRPr="00782DD9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lang/>
        </w:rPr>
        <w:lastRenderedPageBreak/>
        <w:t xml:space="preserve">        = 180</w:t>
      </w:r>
    </w:p>
    <w:p w:rsidR="003620C4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noProof/>
        </w:rPr>
        <w:drawing>
          <wp:inline distT="0" distB="0" distL="0" distR="0">
            <wp:extent cx="2389505" cy="135890"/>
            <wp:effectExtent l="0" t="0" r="0" b="0"/>
            <wp:docPr id="65" name="그림 35" descr="$$SS_{A X B} = SS_{between} - SS_A - SS_B 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$SS_{A X B} = SS_{between} - SS_A - SS_B $$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C4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rFonts w:hint="eastAsia"/>
          <w:lang/>
        </w:rPr>
        <w:t xml:space="preserve">= </w:t>
      </w:r>
      <w:r>
        <w:rPr>
          <w:lang/>
        </w:rPr>
        <w:t>520 – 20 – 180</w:t>
      </w:r>
    </w:p>
    <w:p w:rsidR="003620C4" w:rsidRDefault="003620C4" w:rsidP="003620C4">
      <w:pPr>
        <w:spacing w:before="100" w:beforeAutospacing="1" w:after="100" w:afterAutospacing="1"/>
        <w:ind w:left="360"/>
        <w:rPr>
          <w:lang/>
        </w:rPr>
      </w:pPr>
      <w:r>
        <w:rPr>
          <w:lang/>
        </w:rPr>
        <w:t>= 320</w:t>
      </w:r>
    </w:p>
    <w:p w:rsidR="003620C4" w:rsidRDefault="003620C4" w:rsidP="003620C4">
      <w:pPr>
        <w:pStyle w:val="a3"/>
        <w:spacing w:after="80"/>
      </w:pPr>
    </w:p>
    <w:p w:rsidR="003620C4" w:rsidRDefault="003620C4" w:rsidP="003620C4">
      <w:pPr>
        <w:ind w:firstLineChars="500" w:firstLine="1200"/>
        <w:rPr>
          <w:sz w:val="24"/>
          <w:szCs w:val="24"/>
        </w:rPr>
      </w:pPr>
      <w:r w:rsidRPr="00FB5874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</w:t>
      </w:r>
      <w:r w:rsidRPr="00FB5874">
        <w:rPr>
          <w:rFonts w:hint="eastAsia"/>
          <w:sz w:val="24"/>
          <w:szCs w:val="24"/>
        </w:rPr>
        <w:t xml:space="preserve"> </w:t>
      </w:r>
    </w:p>
    <w:p w:rsidR="003620C4" w:rsidRPr="00FB5874" w:rsidRDefault="003620C4" w:rsidP="003620C4">
      <w:pPr>
        <w:ind w:firstLineChars="500" w:firstLine="1200"/>
        <w:rPr>
          <w:sz w:val="24"/>
          <w:szCs w:val="24"/>
        </w:rPr>
      </w:pPr>
      <w:r w:rsidRPr="00FB5874">
        <w:rPr>
          <w:sz w:val="24"/>
          <w:szCs w:val="24"/>
        </w:rPr>
        <w:t>MS (A</w:t>
      </w:r>
      <w:proofErr w:type="gramStart"/>
      <w:r w:rsidRPr="00FB5874">
        <w:rPr>
          <w:sz w:val="24"/>
          <w:szCs w:val="24"/>
        </w:rPr>
        <w:t>) :</w:t>
      </w:r>
      <w:proofErr w:type="gramEnd"/>
      <w:r w:rsidRPr="00FB5874">
        <w:rPr>
          <w:sz w:val="24"/>
          <w:szCs w:val="24"/>
        </w:rPr>
        <w:t xml:space="preserve"> 20(SS(A)) / 1(</w:t>
      </w:r>
      <w:proofErr w:type="spellStart"/>
      <w:r w:rsidRPr="00FB5874">
        <w:rPr>
          <w:sz w:val="24"/>
          <w:szCs w:val="24"/>
        </w:rPr>
        <w:t>df</w:t>
      </w:r>
      <w:proofErr w:type="spellEnd"/>
      <w:r w:rsidRPr="00FB5874">
        <w:rPr>
          <w:sz w:val="24"/>
          <w:szCs w:val="24"/>
        </w:rPr>
        <w:t>(A)) = 20</w:t>
      </w:r>
    </w:p>
    <w:p w:rsidR="003620C4" w:rsidRPr="002806A9" w:rsidRDefault="003620C4" w:rsidP="003620C4">
      <w:pPr>
        <w:pStyle w:val="a5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MS (B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180(SS(B)) / 1(</w:t>
      </w:r>
      <w:proofErr w:type="spellStart"/>
      <w:r w:rsidRPr="002806A9">
        <w:rPr>
          <w:sz w:val="24"/>
          <w:szCs w:val="24"/>
        </w:rPr>
        <w:t>df</w:t>
      </w:r>
      <w:proofErr w:type="spellEnd"/>
      <w:r w:rsidRPr="002806A9">
        <w:rPr>
          <w:sz w:val="24"/>
          <w:szCs w:val="24"/>
        </w:rPr>
        <w:t>(B)) = 180</w:t>
      </w:r>
    </w:p>
    <w:p w:rsidR="003620C4" w:rsidRPr="002806A9" w:rsidRDefault="003620C4" w:rsidP="003620C4">
      <w:pPr>
        <w:pStyle w:val="a5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MS (</w:t>
      </w:r>
      <w:proofErr w:type="spellStart"/>
      <w:r w:rsidRPr="002806A9">
        <w:rPr>
          <w:sz w:val="24"/>
          <w:szCs w:val="24"/>
        </w:rPr>
        <w:t>AxB</w:t>
      </w:r>
      <w:proofErr w:type="spellEnd"/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320(SS(</w:t>
      </w:r>
      <w:proofErr w:type="spellStart"/>
      <w:r w:rsidRPr="002806A9">
        <w:rPr>
          <w:sz w:val="24"/>
          <w:szCs w:val="24"/>
        </w:rPr>
        <w:t>AxB</w:t>
      </w:r>
      <w:proofErr w:type="spellEnd"/>
      <w:r w:rsidRPr="002806A9">
        <w:rPr>
          <w:sz w:val="24"/>
          <w:szCs w:val="24"/>
        </w:rPr>
        <w:t>)) / 1(</w:t>
      </w:r>
      <w:proofErr w:type="spellStart"/>
      <w:r w:rsidRPr="002806A9">
        <w:rPr>
          <w:sz w:val="24"/>
          <w:szCs w:val="24"/>
        </w:rPr>
        <w:t>df</w:t>
      </w:r>
      <w:proofErr w:type="spellEnd"/>
      <w:r w:rsidRPr="002806A9">
        <w:rPr>
          <w:sz w:val="24"/>
          <w:szCs w:val="24"/>
        </w:rPr>
        <w:t>(</w:t>
      </w:r>
      <w:proofErr w:type="spellStart"/>
      <w:r w:rsidRPr="002806A9">
        <w:rPr>
          <w:sz w:val="24"/>
          <w:szCs w:val="24"/>
        </w:rPr>
        <w:t>AxB</w:t>
      </w:r>
      <w:proofErr w:type="spellEnd"/>
      <w:r w:rsidRPr="002806A9">
        <w:rPr>
          <w:sz w:val="24"/>
          <w:szCs w:val="24"/>
        </w:rPr>
        <w:t>)) = 320</w:t>
      </w:r>
    </w:p>
    <w:p w:rsidR="003620C4" w:rsidRPr="002806A9" w:rsidRDefault="003620C4" w:rsidP="003620C4">
      <w:pPr>
        <w:pStyle w:val="a5"/>
        <w:ind w:leftChars="0" w:left="1256"/>
        <w:rPr>
          <w:sz w:val="24"/>
          <w:szCs w:val="24"/>
        </w:rPr>
      </w:pPr>
      <w:r w:rsidRPr="002806A9">
        <w:rPr>
          <w:sz w:val="24"/>
          <w:szCs w:val="24"/>
        </w:rPr>
        <w:t>MS (within</w:t>
      </w:r>
      <w:proofErr w:type="gramStart"/>
      <w:r w:rsidRPr="002806A9">
        <w:rPr>
          <w:sz w:val="24"/>
          <w:szCs w:val="24"/>
        </w:rPr>
        <w:t>) :</w:t>
      </w:r>
      <w:proofErr w:type="gramEnd"/>
      <w:r w:rsidRPr="002806A9">
        <w:rPr>
          <w:sz w:val="24"/>
          <w:szCs w:val="24"/>
        </w:rPr>
        <w:t xml:space="preserve"> 5396(SS(within)) / 76(</w:t>
      </w:r>
      <w:proofErr w:type="spellStart"/>
      <w:r w:rsidRPr="002806A9">
        <w:rPr>
          <w:sz w:val="24"/>
          <w:szCs w:val="24"/>
        </w:rPr>
        <w:t>df</w:t>
      </w:r>
      <w:proofErr w:type="spellEnd"/>
      <w:r w:rsidRPr="002806A9">
        <w:rPr>
          <w:sz w:val="24"/>
          <w:szCs w:val="24"/>
        </w:rPr>
        <w:t>(within)) = 71</w:t>
      </w:r>
    </w:p>
    <w:p w:rsidR="003620C4" w:rsidRDefault="003620C4" w:rsidP="003620C4">
      <w:pPr>
        <w:widowControl/>
        <w:wordWrap/>
        <w:autoSpaceDE/>
        <w:autoSpaceDN/>
        <w:jc w:val="left"/>
        <w:rPr>
          <w:sz w:val="24"/>
          <w:szCs w:val="24"/>
        </w:rPr>
      </w:pPr>
    </w:p>
    <w:p w:rsidR="003620C4" w:rsidRPr="003620C4" w:rsidRDefault="003620C4" w:rsidP="003620C4">
      <w:pPr>
        <w:rPr>
          <w:rFonts w:asciiTheme="majorHAnsi" w:eastAsiaTheme="majorHAnsi" w:hAnsiTheme="majorHAnsi"/>
        </w:rPr>
      </w:pPr>
    </w:p>
    <w:p w:rsidR="003620C4" w:rsidRPr="000219C6" w:rsidRDefault="003620C4" w:rsidP="003620C4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146050</wp:posOffset>
            </wp:positionV>
            <wp:extent cx="194310" cy="130175"/>
            <wp:effectExtent l="19050" t="0" r="0" b="0"/>
            <wp:wrapThrough wrapText="bothSides">
              <wp:wrapPolygon edited="0">
                <wp:start x="-2118" y="0"/>
                <wp:lineTo x="-2118" y="18966"/>
                <wp:lineTo x="21176" y="18966"/>
                <wp:lineTo x="21176" y="6322"/>
                <wp:lineTo x="16941" y="0"/>
                <wp:lineTo x="-2118" y="0"/>
              </wp:wrapPolygon>
            </wp:wrapThrough>
            <wp:docPr id="66" name="그림 1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>
            <wp:extent cx="364490" cy="135890"/>
            <wp:effectExtent l="0" t="0" r="0" b="0"/>
            <wp:docPr id="67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>
            <wp:extent cx="685800" cy="141605"/>
            <wp:effectExtent l="0" t="0" r="0" b="0"/>
            <wp:docPr id="68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71</m:t>
            </m:r>
          </m:den>
        </m:f>
      </m:oMath>
    </w:p>
    <w:p w:rsidR="003620C4" w:rsidRPr="000219C6" w:rsidRDefault="003620C4" w:rsidP="003620C4">
      <w:pPr>
        <w:rPr>
          <w:rFonts w:asciiTheme="majorHAnsi" w:eastAsiaTheme="majorHAnsi" w:hAnsiTheme="majorHAnsi"/>
        </w:rPr>
      </w:pPr>
    </w:p>
    <w:p w:rsidR="003620C4" w:rsidRPr="000219C6" w:rsidRDefault="003620C4" w:rsidP="003620C4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124782</wp:posOffset>
            </wp:positionV>
            <wp:extent cx="194706" cy="130628"/>
            <wp:effectExtent l="19050" t="0" r="0" b="0"/>
            <wp:wrapThrough wrapText="bothSides">
              <wp:wrapPolygon edited="0">
                <wp:start x="-2113" y="0"/>
                <wp:lineTo x="-2113" y="18900"/>
                <wp:lineTo x="21133" y="18900"/>
                <wp:lineTo x="21133" y="6300"/>
                <wp:lineTo x="16907" y="0"/>
                <wp:lineTo x="-2113" y="0"/>
              </wp:wrapPolygon>
            </wp:wrapThrough>
            <wp:docPr id="69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19C6">
        <w:rPr>
          <w:rFonts w:asciiTheme="majorHAnsi" w:eastAsiaTheme="majorHAnsi" w:hAnsiTheme="majorHAnsi" w:hint="eastAsia"/>
        </w:rPr>
        <w:t xml:space="preserve">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>
            <wp:extent cx="364490" cy="135890"/>
            <wp:effectExtent l="0" t="0" r="0" b="0"/>
            <wp:docPr id="70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>
            <wp:extent cx="685800" cy="141605"/>
            <wp:effectExtent l="0" t="0" r="0" b="0"/>
            <wp:docPr id="71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180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</w:rPr>
              <m:t>71</m:t>
            </m:r>
          </m:den>
        </m:f>
      </m:oMath>
    </w:p>
    <w:p w:rsidR="003620C4" w:rsidRPr="000219C6" w:rsidRDefault="003620C4" w:rsidP="003620C4">
      <w:pPr>
        <w:rPr>
          <w:rFonts w:asciiTheme="majorHAnsi" w:eastAsiaTheme="majorHAnsi" w:hAnsiTheme="majorHAnsi"/>
        </w:rPr>
      </w:pPr>
    </w:p>
    <w:p w:rsidR="003620C4" w:rsidRPr="000219C6" w:rsidRDefault="003620C4" w:rsidP="003620C4">
      <w:pPr>
        <w:rPr>
          <w:rFonts w:asciiTheme="majorHAnsi" w:eastAsiaTheme="majorHAnsi" w:hAnsiTheme="majorHAnsi"/>
        </w:rPr>
      </w:pPr>
      <w:r w:rsidRPr="000219C6">
        <w:rPr>
          <w:rFonts w:asciiTheme="majorHAnsi" w:eastAsiaTheme="majorHAnsi" w:hAnsiTheme="majorHAnsi"/>
          <w:noProof/>
        </w:rPr>
        <w:drawing>
          <wp:inline distT="0" distB="0" distL="0" distR="0">
            <wp:extent cx="364490" cy="135890"/>
            <wp:effectExtent l="0" t="0" r="0" b="0"/>
            <wp:docPr id="72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>
            <wp:extent cx="533400" cy="135890"/>
            <wp:effectExtent l="0" t="0" r="0" b="0"/>
            <wp:docPr id="73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</w:rPr>
        <w:t>÷</w:t>
      </w:r>
      <w:r w:rsidRPr="000219C6">
        <w:rPr>
          <w:rFonts w:asciiTheme="majorHAnsi" w:eastAsiaTheme="majorHAnsi" w:hAnsiTheme="majorHAnsi" w:hint="eastAsia"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>
            <wp:extent cx="685800" cy="141605"/>
            <wp:effectExtent l="0" t="0" r="0" b="0"/>
            <wp:docPr id="7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9C6">
        <w:rPr>
          <w:rFonts w:asciiTheme="majorHAnsi" w:eastAsiaTheme="majorHAnsi" w:hAnsiTheme="majorHAnsi" w:hint="eastAsia"/>
        </w:rPr>
        <w:t xml:space="preserve"> = </w:t>
      </w:r>
      <m:oMath>
        <m:f>
          <m:fPr>
            <m:ctrlPr>
              <w:rPr>
                <w:rFonts w:ascii="Cambria Math" w:eastAsiaTheme="majorHAnsi" w:hAnsiTheme="maj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320</m:t>
            </m:r>
          </m:num>
          <m:den>
            <m:r>
              <m:rPr>
                <m:sty m:val="p"/>
              </m:rPr>
              <w:rPr>
                <w:rFonts w:ascii="Cambria Math" w:eastAsiaTheme="majorHAnsi" w:hAnsiTheme="majorHAnsi"/>
                <w:sz w:val="36"/>
                <w:szCs w:val="36"/>
              </w:rPr>
              <m:t>71</m:t>
            </m:r>
          </m:den>
        </m:f>
      </m:oMath>
    </w:p>
    <w:p w:rsidR="003620C4" w:rsidRPr="000219C6" w:rsidRDefault="003620C4" w:rsidP="003620C4">
      <w:pPr>
        <w:rPr>
          <w:rFonts w:asciiTheme="majorHAnsi" w:eastAsiaTheme="majorHAnsi" w:hAnsiTheme="majorHAnsi"/>
        </w:rPr>
      </w:pPr>
    </w:p>
    <w:tbl>
      <w:tblPr>
        <w:tblStyle w:val="a6"/>
        <w:tblpPr w:leftFromText="142" w:rightFromText="142" w:vertAnchor="text" w:horzAnchor="margin" w:tblpY="-25"/>
        <w:tblW w:w="0" w:type="auto"/>
        <w:tblLook w:val="04A0"/>
      </w:tblPr>
      <w:tblGrid>
        <w:gridCol w:w="1997"/>
        <w:gridCol w:w="1997"/>
        <w:gridCol w:w="1996"/>
        <w:gridCol w:w="1996"/>
      </w:tblGrid>
      <w:tr w:rsidR="00D77FF5" w:rsidTr="00D77FF5">
        <w:tc>
          <w:tcPr>
            <w:tcW w:w="7986" w:type="dxa"/>
            <w:gridSpan w:val="4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6028AF">
              <w:rPr>
                <w:sz w:val="24"/>
                <w:szCs w:val="24"/>
              </w:rPr>
              <w:t>Table 1. Mean number of crackers eaten in each treatment condition</w:t>
            </w:r>
          </w:p>
        </w:tc>
      </w:tr>
      <w:tr w:rsidR="00D77FF5" w:rsidTr="00D77FF5">
        <w:tc>
          <w:tcPr>
            <w:tcW w:w="3994" w:type="dxa"/>
            <w:gridSpan w:val="2"/>
            <w:vMerge w:val="restart"/>
          </w:tcPr>
          <w:p w:rsidR="00D77FF5" w:rsidRPr="006028AF" w:rsidRDefault="00D77FF5" w:rsidP="00D77FF5">
            <w:pPr>
              <w:rPr>
                <w:sz w:val="24"/>
                <w:szCs w:val="24"/>
              </w:rPr>
            </w:pPr>
            <w:r w:rsidRPr="006028AF">
              <w:rPr>
                <w:rFonts w:hint="eastAsia"/>
                <w:sz w:val="24"/>
                <w:szCs w:val="24"/>
              </w:rPr>
              <w:t>M=mean</w:t>
            </w:r>
          </w:p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6028AF">
              <w:rPr>
                <w:rFonts w:hint="eastAsia"/>
                <w:sz w:val="24"/>
                <w:szCs w:val="24"/>
              </w:rPr>
              <w:t>SD=standard deviation</w:t>
            </w:r>
          </w:p>
        </w:tc>
        <w:tc>
          <w:tcPr>
            <w:tcW w:w="3992" w:type="dxa"/>
            <w:gridSpan w:val="2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Fullness</w:t>
            </w:r>
          </w:p>
        </w:tc>
      </w:tr>
      <w:tr w:rsidR="00D77FF5" w:rsidTr="00D77FF5">
        <w:tc>
          <w:tcPr>
            <w:tcW w:w="3994" w:type="dxa"/>
            <w:gridSpan w:val="2"/>
            <w:vMerge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mpty stomach</w:t>
            </w:r>
          </w:p>
        </w:tc>
        <w:tc>
          <w:tcPr>
            <w:tcW w:w="1996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ull stomach</w:t>
            </w:r>
          </w:p>
        </w:tc>
      </w:tr>
      <w:tr w:rsidR="00D77FF5" w:rsidTr="00D77FF5">
        <w:tc>
          <w:tcPr>
            <w:tcW w:w="1997" w:type="dxa"/>
            <w:vMerge w:val="restart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weight</w:t>
            </w:r>
          </w:p>
        </w:tc>
        <w:tc>
          <w:tcPr>
            <w:tcW w:w="19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ormal</w:t>
            </w:r>
          </w:p>
        </w:tc>
        <w:tc>
          <w:tcPr>
            <w:tcW w:w="1996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M=17, SD=8.34</w:t>
            </w:r>
          </w:p>
        </w:tc>
        <w:tc>
          <w:tcPr>
            <w:tcW w:w="1996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M=18, SD=8.16</w:t>
            </w:r>
          </w:p>
        </w:tc>
      </w:tr>
      <w:tr w:rsidR="00D77FF5" w:rsidTr="00D77FF5">
        <w:tc>
          <w:tcPr>
            <w:tcW w:w="1997" w:type="dxa"/>
            <w:vMerge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obese</w:t>
            </w:r>
          </w:p>
        </w:tc>
        <w:tc>
          <w:tcPr>
            <w:tcW w:w="1996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M=22, SD=9.00</w:t>
            </w:r>
          </w:p>
        </w:tc>
        <w:tc>
          <w:tcPr>
            <w:tcW w:w="1996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M=15, SD=8.18</w:t>
            </w:r>
          </w:p>
        </w:tc>
      </w:tr>
    </w:tbl>
    <w:p w:rsidR="003620C4" w:rsidRPr="000219C6" w:rsidRDefault="003620C4" w:rsidP="003620C4">
      <w:pPr>
        <w:rPr>
          <w:rFonts w:asciiTheme="majorHAnsi" w:eastAsiaTheme="majorHAnsi" w:hAnsiTheme="majorHAnsi"/>
        </w:rPr>
      </w:pPr>
    </w:p>
    <w:p w:rsidR="003620C4" w:rsidRPr="000219C6" w:rsidRDefault="003620C4" w:rsidP="003620C4">
      <w:pPr>
        <w:rPr>
          <w:rFonts w:asciiTheme="majorHAnsi" w:eastAsiaTheme="majorHAnsi" w:hAnsiTheme="majorHAnsi"/>
        </w:rPr>
      </w:pPr>
    </w:p>
    <w:p w:rsidR="003620C4" w:rsidRPr="000219C6" w:rsidRDefault="003620C4" w:rsidP="003620C4">
      <w:pPr>
        <w:rPr>
          <w:rFonts w:asciiTheme="majorHAnsi" w:eastAsiaTheme="majorHAnsi" w:hAnsiTheme="majorHAnsi"/>
        </w:rPr>
      </w:pPr>
    </w:p>
    <w:p w:rsidR="003620C4" w:rsidRPr="000219C6" w:rsidRDefault="003620C4" w:rsidP="003620C4">
      <w:pPr>
        <w:rPr>
          <w:rFonts w:asciiTheme="majorHAnsi" w:eastAsiaTheme="majorHAnsi" w:hAnsiTheme="majorHAnsi"/>
        </w:rPr>
      </w:pPr>
    </w:p>
    <w:p w:rsidR="003620C4" w:rsidRDefault="003620C4" w:rsidP="003620C4">
      <w:pPr>
        <w:pStyle w:val="a5"/>
        <w:ind w:leftChars="0" w:left="1256"/>
        <w:rPr>
          <w:sz w:val="24"/>
          <w:szCs w:val="24"/>
        </w:rPr>
      </w:pPr>
    </w:p>
    <w:tbl>
      <w:tblPr>
        <w:tblStyle w:val="a6"/>
        <w:tblpPr w:leftFromText="142" w:rightFromText="142" w:vertAnchor="text" w:horzAnchor="margin" w:tblpY="-9348"/>
        <w:tblW w:w="0" w:type="auto"/>
        <w:tblLook w:val="04A0"/>
      </w:tblPr>
      <w:tblGrid>
        <w:gridCol w:w="1598"/>
        <w:gridCol w:w="1597"/>
        <w:gridCol w:w="1597"/>
        <w:gridCol w:w="1597"/>
        <w:gridCol w:w="1597"/>
      </w:tblGrid>
      <w:tr w:rsidR="00D77FF5" w:rsidTr="00D77FF5">
        <w:tc>
          <w:tcPr>
            <w:tcW w:w="7986" w:type="dxa"/>
            <w:gridSpan w:val="5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Table 2. Result</w:t>
            </w:r>
          </w:p>
        </w:tc>
      </w:tr>
      <w:tr w:rsidR="00D77FF5" w:rsidTr="00D77FF5">
        <w:tc>
          <w:tcPr>
            <w:tcW w:w="1598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ource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S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MS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D77FF5" w:rsidTr="00D77FF5">
        <w:tc>
          <w:tcPr>
            <w:tcW w:w="1598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etween treatment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520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D77FF5" w:rsidTr="00D77FF5">
        <w:tc>
          <w:tcPr>
            <w:tcW w:w="1598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-Factor A</w:t>
            </w:r>
          </w:p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(weight)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597" w:type="dxa"/>
          </w:tcPr>
          <w:p w:rsidR="00D77FF5" w:rsidRPr="004D0C8A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20/71</w:t>
            </w:r>
            <w:r w:rsidRPr="004D0C8A">
              <w:rPr>
                <w:sz w:val="24"/>
                <w:szCs w:val="24"/>
              </w:rPr>
              <w:t>(0.28)</w:t>
            </w:r>
          </w:p>
        </w:tc>
      </w:tr>
      <w:tr w:rsidR="00D77FF5" w:rsidTr="00D77FF5">
        <w:tc>
          <w:tcPr>
            <w:tcW w:w="1598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-Factor B</w:t>
            </w:r>
          </w:p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(fullness)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1597" w:type="dxa"/>
          </w:tcPr>
          <w:p w:rsidR="00D77FF5" w:rsidRPr="004D0C8A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180/71</w:t>
            </w:r>
            <w:r w:rsidRPr="004D0C8A">
              <w:rPr>
                <w:sz w:val="24"/>
                <w:szCs w:val="24"/>
              </w:rPr>
              <w:t>(2.53)</w:t>
            </w:r>
          </w:p>
        </w:tc>
      </w:tr>
      <w:tr w:rsidR="00D77FF5" w:rsidTr="00D77FF5">
        <w:tc>
          <w:tcPr>
            <w:tcW w:w="1598" w:type="dxa"/>
          </w:tcPr>
          <w:p w:rsidR="00D77FF5" w:rsidRPr="004D0C8A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-A x B</w:t>
            </w:r>
          </w:p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 xml:space="preserve"> intera</w:t>
            </w:r>
            <w:r w:rsidRPr="004D0C8A">
              <w:rPr>
                <w:sz w:val="24"/>
                <w:szCs w:val="24"/>
              </w:rPr>
              <w:t>c</w:t>
            </w:r>
            <w:r w:rsidRPr="004D0C8A">
              <w:rPr>
                <w:rFonts w:hint="eastAsia"/>
                <w:sz w:val="24"/>
                <w:szCs w:val="24"/>
              </w:rPr>
              <w:t>tion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1597" w:type="dxa"/>
          </w:tcPr>
          <w:p w:rsidR="00D77FF5" w:rsidRPr="004D0C8A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4D0C8A">
              <w:rPr>
                <w:rFonts w:hint="eastAsia"/>
                <w:sz w:val="24"/>
                <w:szCs w:val="24"/>
              </w:rPr>
              <w:t>320/71</w:t>
            </w:r>
            <w:r w:rsidRPr="004D0C8A">
              <w:rPr>
                <w:sz w:val="24"/>
                <w:szCs w:val="24"/>
              </w:rPr>
              <w:t>(4.50)</w:t>
            </w:r>
          </w:p>
        </w:tc>
      </w:tr>
      <w:tr w:rsidR="00D77FF5" w:rsidTr="00D77FF5">
        <w:tc>
          <w:tcPr>
            <w:tcW w:w="1598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Within</w:t>
            </w:r>
          </w:p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treatment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5396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D77FF5" w:rsidTr="00D77FF5">
        <w:tc>
          <w:tcPr>
            <w:tcW w:w="1598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Total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5916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D77FF5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D77FF5" w:rsidTr="00D77FF5">
        <w:tc>
          <w:tcPr>
            <w:tcW w:w="7986" w:type="dxa"/>
            <w:gridSpan w:val="5"/>
          </w:tcPr>
          <w:p w:rsidR="00D77FF5" w:rsidRPr="004D0C8A" w:rsidRDefault="00D77FF5" w:rsidP="00D77FF5">
            <w:pPr>
              <w:pStyle w:val="a5"/>
              <w:ind w:leftChars="0" w:left="0"/>
              <w:rPr>
                <w:sz w:val="24"/>
                <w:szCs w:val="24"/>
              </w:rPr>
            </w:pPr>
            <w:r w:rsidRPr="004D0C8A">
              <w:rPr>
                <w:sz w:val="24"/>
                <w:szCs w:val="24"/>
              </w:rPr>
              <w:t>W</w:t>
            </w:r>
            <w:r w:rsidRPr="004D0C8A">
              <w:rPr>
                <w:rFonts w:hint="eastAsia"/>
                <w:sz w:val="24"/>
                <w:szCs w:val="24"/>
              </w:rPr>
              <w:t xml:space="preserve">eight </w:t>
            </w:r>
            <w:r w:rsidRPr="004D0C8A">
              <w:rPr>
                <w:sz w:val="24"/>
                <w:szCs w:val="24"/>
              </w:rPr>
              <w:t>x fullness factorial design</w:t>
            </w:r>
          </w:p>
        </w:tc>
      </w:tr>
    </w:tbl>
    <w:p w:rsidR="003620C4" w:rsidRDefault="003620C4" w:rsidP="003620C4">
      <w:pPr>
        <w:pStyle w:val="a5"/>
        <w:ind w:leftChars="0" w:left="1256"/>
        <w:rPr>
          <w:sz w:val="24"/>
          <w:szCs w:val="24"/>
        </w:rPr>
      </w:pPr>
    </w:p>
    <w:p w:rsidR="003620C4" w:rsidRDefault="003620C4" w:rsidP="003620C4">
      <w:pPr>
        <w:widowControl/>
        <w:wordWrap/>
        <w:autoSpaceDE/>
        <w:autoSpaceDN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4A4C" w:rsidRDefault="00D77FF5">
      <w:pPr>
        <w:rPr>
          <w:rFonts w:hint="eastAsia"/>
        </w:rPr>
      </w:pPr>
    </w:p>
    <w:p w:rsidR="00D77FF5" w:rsidRDefault="00D77FF5" w:rsidP="00D77FF5">
      <w:pPr>
        <w:rPr>
          <w:rFonts w:asciiTheme="majorHAnsi" w:eastAsiaTheme="majorHAnsi" w:hAnsiTheme="majorHAnsi"/>
        </w:rPr>
      </w:pPr>
    </w:p>
    <w:p w:rsidR="00D77FF5" w:rsidRPr="00D77FF5" w:rsidRDefault="00D77FF5" w:rsidP="00D77FF5">
      <w:pPr>
        <w:rPr>
          <w:rFonts w:asciiTheme="majorHAnsi" w:eastAsiaTheme="majorHAnsi" w:hAnsiTheme="majorHAnsi"/>
          <w:sz w:val="32"/>
          <w:szCs w:val="32"/>
        </w:rPr>
      </w:pPr>
      <w:r w:rsidRPr="00D77FF5">
        <w:rPr>
          <w:rFonts w:asciiTheme="majorHAnsi" w:eastAsiaTheme="majorHAnsi" w:hAnsiTheme="majorHAnsi" w:hint="eastAsia"/>
          <w:sz w:val="32"/>
          <w:szCs w:val="32"/>
        </w:rPr>
        <w:t>Step</w:t>
      </w:r>
      <w:r w:rsidRPr="00D77FF5">
        <w:rPr>
          <w:rFonts w:asciiTheme="majorHAnsi" w:eastAsiaTheme="majorHAnsi" w:hAnsiTheme="majorHAnsi"/>
          <w:sz w:val="32"/>
          <w:szCs w:val="32"/>
        </w:rPr>
        <w:t>3. Statistical Decision</w:t>
      </w:r>
    </w:p>
    <w:p w:rsidR="00533FB3" w:rsidRDefault="00533FB3">
      <w:pPr>
        <w:rPr>
          <w:rFonts w:hint="eastAsia"/>
        </w:rPr>
      </w:pPr>
      <w:r>
        <w:t>F</w:t>
      </w:r>
      <w:r>
        <w:rPr>
          <w:rFonts w:hint="eastAsia"/>
        </w:rPr>
        <w:t xml:space="preserve"> distribution table 을 보면   f(a)값과 f(b)의 값은 </w:t>
      </w:r>
      <w:proofErr w:type="spellStart"/>
      <w:r>
        <w:rPr>
          <w:rFonts w:hint="eastAsia"/>
        </w:rPr>
        <w:t>둘다</w:t>
      </w:r>
      <w:proofErr w:type="spellEnd"/>
      <w:r>
        <w:rPr>
          <w:rFonts w:hint="eastAsia"/>
        </w:rPr>
        <w:t xml:space="preserve"> 노란색 쪽에 위치한다 </w:t>
      </w:r>
    </w:p>
    <w:p w:rsidR="00533FB3" w:rsidRDefault="00533FB3">
      <w:pPr>
        <w:rPr>
          <w:rFonts w:hint="eastAsia"/>
        </w:rPr>
      </w:pPr>
      <w:r>
        <w:rPr>
          <w:rFonts w:hint="eastAsia"/>
        </w:rPr>
        <w:t xml:space="preserve">(정확한 값은, f(a)는 </w:t>
      </w:r>
      <w:r>
        <w:rPr>
          <w:rFonts w:asciiTheme="majorHAnsi" w:eastAsiaTheme="majorHAnsi" w:hAnsiTheme="majorHAnsi" w:hint="eastAsia"/>
        </w:rPr>
        <w:t>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>0.2816 이고 f(b)는 (1,71)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>2.5352이다</w:t>
      </w:r>
      <w:proofErr w:type="gramStart"/>
      <w:r>
        <w:rPr>
          <w:rFonts w:ascii="바탕" w:eastAsia="바탕" w:hAnsi="바탕" w:cs="바탕" w:hint="eastAsia"/>
        </w:rPr>
        <w:t>.,</w:t>
      </w:r>
      <w:proofErr w:type="gramEnd"/>
      <w:r>
        <w:rPr>
          <w:rFonts w:hint="eastAsia"/>
        </w:rPr>
        <w:t>)</w:t>
      </w:r>
    </w:p>
    <w:p w:rsidR="00533FB3" w:rsidRDefault="00533FB3">
      <w:pPr>
        <w:rPr>
          <w:rFonts w:hint="eastAsia"/>
        </w:rPr>
      </w:pPr>
      <w:r>
        <w:rPr>
          <w:rFonts w:hint="eastAsia"/>
        </w:rPr>
        <w:t>하지만 f(a*b)는 파란색 쪽에 위치한다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정확한 값은(</w:t>
      </w:r>
      <w:r>
        <w:rPr>
          <w:rFonts w:ascii="바탕" w:eastAsia="바탕" w:hAnsi="바탕" w:cs="바탕" w:hint="eastAsia"/>
        </w:rPr>
        <w:t>1,71)</w:t>
      </w:r>
      <w:r w:rsidRPr="002C622C">
        <w:rPr>
          <w:rFonts w:ascii="바탕" w:eastAsia="바탕" w:hAnsi="바탕" w:cs="바탕" w:hint="eastAsia"/>
        </w:rPr>
        <w:t>≈</w:t>
      </w:r>
      <w:r>
        <w:rPr>
          <w:rFonts w:ascii="바탕" w:eastAsia="바탕" w:hAnsi="바탕" w:cs="바탕" w:hint="eastAsia"/>
        </w:rPr>
        <w:t>4.5070이다.</w:t>
      </w:r>
      <w:r>
        <w:rPr>
          <w:rFonts w:hint="eastAsia"/>
        </w:rPr>
        <w:t>)</w:t>
      </w:r>
    </w:p>
    <w:p w:rsidR="00533FB3" w:rsidRDefault="00533FB3">
      <w:pPr>
        <w:rPr>
          <w:rFonts w:hint="eastAsia"/>
        </w:rPr>
      </w:pPr>
      <w:r>
        <w:rPr>
          <w:rFonts w:hint="eastAsia"/>
        </w:rPr>
        <w:t>따라서 f(a)와 f(b)</w:t>
      </w:r>
      <w:r>
        <w:t>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영가설을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부정할수</w:t>
      </w:r>
      <w:proofErr w:type="spellEnd"/>
      <w:r>
        <w:rPr>
          <w:rFonts w:hint="eastAsia"/>
        </w:rPr>
        <w:t xml:space="preserve"> 없지만 f(a*b)</w:t>
      </w:r>
      <w:r>
        <w:t>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영가설을</w:t>
      </w:r>
      <w:proofErr w:type="spellEnd"/>
      <w:r>
        <w:rPr>
          <w:rFonts w:hint="eastAsia"/>
        </w:rPr>
        <w:t xml:space="preserve"> 부정할 수 있다.</w:t>
      </w:r>
    </w:p>
    <w:p w:rsidR="00533FB3" w:rsidRDefault="00533FB3" w:rsidP="00533FB3">
      <w:pPr>
        <w:rPr>
          <w:rFonts w:asciiTheme="majorHAnsi" w:eastAsiaTheme="majorHAnsi" w:hAnsiTheme="majorHAnsi" w:cs="바탕" w:hint="eastAsia"/>
        </w:rPr>
      </w:pPr>
    </w:p>
    <w:p w:rsidR="00533FB3" w:rsidRDefault="00533FB3" w:rsidP="00533FB3">
      <w:pPr>
        <w:rPr>
          <w:rFonts w:asciiTheme="majorHAnsi" w:eastAsiaTheme="majorHAnsi" w:hAnsiTheme="majorHAnsi" w:cs="바탕" w:hint="eastAsia"/>
        </w:rPr>
      </w:pPr>
    </w:p>
    <w:p w:rsidR="00533FB3" w:rsidRPr="00D77FF5" w:rsidRDefault="00533FB3" w:rsidP="00533FB3">
      <w:pPr>
        <w:rPr>
          <w:rFonts w:asciiTheme="majorHAnsi" w:eastAsiaTheme="majorHAnsi" w:hAnsiTheme="majorHAnsi" w:cs="바탕" w:hint="eastAsia"/>
          <w:sz w:val="32"/>
          <w:szCs w:val="32"/>
        </w:rPr>
      </w:pPr>
      <w:r w:rsidRPr="00D77FF5">
        <w:rPr>
          <w:rFonts w:asciiTheme="majorHAnsi" w:eastAsiaTheme="majorHAnsi" w:hAnsiTheme="majorHAnsi" w:cs="바탕" w:hint="eastAsia"/>
          <w:sz w:val="32"/>
          <w:szCs w:val="32"/>
        </w:rPr>
        <w:t>Step4.</w:t>
      </w:r>
      <w:r w:rsidRPr="00D77FF5">
        <w:rPr>
          <w:sz w:val="32"/>
          <w:szCs w:val="32"/>
        </w:rPr>
        <w:t xml:space="preserve"> </w:t>
      </w:r>
      <w:r w:rsidRPr="00D77FF5">
        <w:rPr>
          <w:rFonts w:asciiTheme="majorHAnsi" w:eastAsiaTheme="majorHAnsi" w:hAnsiTheme="majorHAnsi" w:cs="바탕"/>
          <w:sz w:val="32"/>
          <w:szCs w:val="32"/>
        </w:rPr>
        <w:t>Result Explanation</w:t>
      </w:r>
    </w:p>
    <w:p w:rsidR="00533FB3" w:rsidRDefault="00533FB3" w:rsidP="00533FB3">
      <w:pPr>
        <w:rPr>
          <w:rFonts w:asciiTheme="majorHAnsi" w:eastAsiaTheme="majorHAnsi" w:hAnsiTheme="majorHAnsi" w:cs="바탕" w:hint="eastAsia"/>
        </w:rPr>
      </w:pPr>
      <w:r>
        <w:rPr>
          <w:rFonts w:asciiTheme="majorHAnsi" w:eastAsiaTheme="majorHAnsi" w:hAnsiTheme="majorHAnsi" w:cs="바탕" w:hint="eastAsia"/>
        </w:rPr>
        <w:t xml:space="preserve">각각의 </w:t>
      </w:r>
      <w:proofErr w:type="gramStart"/>
      <w:r>
        <w:rPr>
          <w:rFonts w:asciiTheme="majorHAnsi" w:eastAsiaTheme="majorHAnsi" w:hAnsiTheme="majorHAnsi" w:cs="바탕" w:hint="eastAsia"/>
        </w:rPr>
        <w:t>요인으로는  f</w:t>
      </w:r>
      <w:proofErr w:type="gramEnd"/>
      <w:r>
        <w:rPr>
          <w:rFonts w:asciiTheme="majorHAnsi" w:eastAsiaTheme="majorHAnsi" w:hAnsiTheme="majorHAnsi" w:cs="바탕" w:hint="eastAsia"/>
        </w:rPr>
        <w:t>(c v)</w:t>
      </w:r>
      <w:r>
        <w:rPr>
          <w:rFonts w:asciiTheme="majorHAnsi" w:eastAsiaTheme="majorHAnsi" w:hAnsiTheme="majorHAnsi" w:cs="바탕"/>
        </w:rPr>
        <w:t>를</w:t>
      </w:r>
      <w:r>
        <w:rPr>
          <w:rFonts w:asciiTheme="majorHAnsi" w:eastAsiaTheme="majorHAnsi" w:hAnsiTheme="majorHAnsi" w:cs="바탕" w:hint="eastAsia"/>
        </w:rPr>
        <w:t xml:space="preserve"> 넘지 않았다. 즉 각각의 요인으로는 상관관계가 없다는 이야기다 </w:t>
      </w:r>
    </w:p>
    <w:p w:rsidR="00533FB3" w:rsidRDefault="00533FB3" w:rsidP="00533FB3">
      <w:pPr>
        <w:rPr>
          <w:rFonts w:asciiTheme="majorHAnsi" w:eastAsiaTheme="majorHAnsi" w:hAnsiTheme="majorHAnsi" w:cs="바탕" w:hint="eastAsia"/>
        </w:rPr>
      </w:pPr>
      <w:r>
        <w:rPr>
          <w:rFonts w:asciiTheme="majorHAnsi" w:eastAsiaTheme="majorHAnsi" w:hAnsiTheme="majorHAnsi" w:cs="바탕" w:hint="eastAsia"/>
        </w:rPr>
        <w:t>하지만 두 요인이 융합되어서 나타날 경우 f(</w:t>
      </w:r>
      <w:proofErr w:type="spellStart"/>
      <w:r>
        <w:rPr>
          <w:rFonts w:asciiTheme="majorHAnsi" w:eastAsiaTheme="majorHAnsi" w:hAnsiTheme="majorHAnsi" w:cs="바탕" w:hint="eastAsia"/>
        </w:rPr>
        <w:t>cv</w:t>
      </w:r>
      <w:proofErr w:type="spellEnd"/>
      <w:r>
        <w:rPr>
          <w:rFonts w:asciiTheme="majorHAnsi" w:eastAsiaTheme="majorHAnsi" w:hAnsiTheme="majorHAnsi" w:cs="바탕" w:hint="eastAsia"/>
        </w:rPr>
        <w:t xml:space="preserve">)의 값을 넘으므로 두 요인이 융합될 때 </w:t>
      </w:r>
      <w:r w:rsidR="00D77FF5">
        <w:rPr>
          <w:rFonts w:asciiTheme="majorHAnsi" w:eastAsiaTheme="majorHAnsi" w:hAnsiTheme="majorHAnsi" w:cs="바탕" w:hint="eastAsia"/>
        </w:rPr>
        <w:t>상관관계가 나타난다라는 이야기가 된다.</w:t>
      </w:r>
    </w:p>
    <w:p w:rsidR="00D77FF5" w:rsidRPr="00533FB3" w:rsidRDefault="00D77FF5" w:rsidP="00533FB3">
      <w:pPr>
        <w:rPr>
          <w:rFonts w:asciiTheme="majorHAnsi" w:eastAsiaTheme="majorHAnsi" w:hAnsiTheme="majorHAnsi" w:cs="바탕"/>
        </w:rPr>
      </w:pPr>
    </w:p>
    <w:p w:rsidR="00533FB3" w:rsidRPr="00533FB3" w:rsidRDefault="00533FB3">
      <w:pPr>
        <w:rPr>
          <w:rFonts w:hint="eastAsia"/>
        </w:rPr>
      </w:pPr>
    </w:p>
    <w:p w:rsidR="003620C4" w:rsidRPr="00533FB3" w:rsidRDefault="003620C4"/>
    <w:sectPr w:rsidR="003620C4" w:rsidRPr="00533F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CD3"/>
    <w:multiLevelType w:val="multilevel"/>
    <w:tmpl w:val="C804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D3BDA"/>
    <w:multiLevelType w:val="multilevel"/>
    <w:tmpl w:val="A8FC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8F6"/>
    <w:multiLevelType w:val="multilevel"/>
    <w:tmpl w:val="9118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F341EA"/>
    <w:multiLevelType w:val="multilevel"/>
    <w:tmpl w:val="04AA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620C4"/>
    <w:rsid w:val="003620C4"/>
    <w:rsid w:val="00533FB3"/>
    <w:rsid w:val="00B5011B"/>
    <w:rsid w:val="00D7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620C4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620C4"/>
    <w:pPr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620C4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362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620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20C4"/>
    <w:pPr>
      <w:ind w:leftChars="400" w:left="800"/>
    </w:pPr>
  </w:style>
  <w:style w:type="table" w:styleId="a6">
    <w:name w:val="Table Grid"/>
    <w:basedOn w:val="a1"/>
    <w:uiPriority w:val="39"/>
    <w:rsid w:val="00362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5C17A-CE1C-4659-A56B-8DA80A64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2016-04-17T15:50:00Z</dcterms:created>
  <dcterms:modified xsi:type="dcterms:W3CDTF">2016-04-17T16:22:00Z</dcterms:modified>
</cp:coreProperties>
</file>