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8A4" w:rsidRPr="00067BF0" w:rsidRDefault="00C058A4" w:rsidP="00067BF0">
      <w:pPr>
        <w:wordWrap/>
        <w:adjustRightInd w:val="0"/>
        <w:snapToGrid w:val="0"/>
        <w:spacing w:after="0" w:line="360" w:lineRule="auto"/>
        <w:rPr>
          <w:rFonts w:ascii="HY신명조" w:eastAsia="HY신명조" w:hAnsi="Times New Roman" w:cs="Times New Roman"/>
          <w:szCs w:val="20"/>
        </w:rPr>
      </w:pPr>
    </w:p>
    <w:p w:rsidR="00143A0D" w:rsidRPr="00067BF0" w:rsidRDefault="00143A0D" w:rsidP="00067BF0">
      <w:pPr>
        <w:wordWrap/>
        <w:adjustRightInd w:val="0"/>
        <w:snapToGrid w:val="0"/>
        <w:spacing w:after="0" w:line="360" w:lineRule="auto"/>
        <w:rPr>
          <w:rFonts w:ascii="HY신명조" w:eastAsia="HY신명조" w:hAnsi="Times New Roman" w:cs="Times New Roman"/>
          <w:szCs w:val="20"/>
        </w:rPr>
      </w:pPr>
    </w:p>
    <w:p w:rsidR="00143A0D" w:rsidRPr="00067BF0" w:rsidRDefault="00143A0D" w:rsidP="00067BF0">
      <w:pPr>
        <w:wordWrap/>
        <w:adjustRightInd w:val="0"/>
        <w:snapToGrid w:val="0"/>
        <w:spacing w:after="0" w:line="360" w:lineRule="auto"/>
        <w:rPr>
          <w:rFonts w:ascii="HY신명조" w:eastAsia="HY신명조" w:hAnsi="Times New Roman" w:cs="Times New Roman"/>
          <w:szCs w:val="20"/>
        </w:rPr>
      </w:pPr>
    </w:p>
    <w:p w:rsidR="005C32B1" w:rsidRPr="00067BF0" w:rsidRDefault="005C32B1" w:rsidP="00067BF0">
      <w:pPr>
        <w:wordWrap/>
        <w:adjustRightInd w:val="0"/>
        <w:snapToGrid w:val="0"/>
        <w:spacing w:after="0" w:line="360" w:lineRule="auto"/>
        <w:rPr>
          <w:rFonts w:ascii="HY신명조" w:eastAsia="HY신명조" w:hAnsi="Times New Roman" w:cs="Times New Roman"/>
          <w:szCs w:val="20"/>
        </w:rPr>
      </w:pPr>
    </w:p>
    <w:p w:rsidR="005C32B1" w:rsidRPr="00067BF0" w:rsidRDefault="005C32B1" w:rsidP="00792E6D">
      <w:pPr>
        <w:wordWrap/>
        <w:adjustRightInd w:val="0"/>
        <w:snapToGrid w:val="0"/>
        <w:spacing w:after="0" w:line="360" w:lineRule="auto"/>
        <w:jc w:val="right"/>
        <w:rPr>
          <w:rFonts w:ascii="HY신명조" w:eastAsia="HY신명조" w:hAnsi="Times New Roman" w:cs="Times New Roman"/>
          <w:szCs w:val="20"/>
        </w:rPr>
      </w:pPr>
    </w:p>
    <w:p w:rsidR="00C25248" w:rsidRDefault="00C25248" w:rsidP="00067BF0">
      <w:pPr>
        <w:wordWrap/>
        <w:adjustRightInd w:val="0"/>
        <w:snapToGrid w:val="0"/>
        <w:spacing w:after="0" w:line="360" w:lineRule="auto"/>
        <w:jc w:val="center"/>
        <w:rPr>
          <w:rFonts w:ascii="HY신명조" w:eastAsia="HY신명조" w:hAnsi="Times New Roman" w:cs="Times New Roman"/>
          <w:b/>
          <w:sz w:val="24"/>
          <w:szCs w:val="20"/>
        </w:rPr>
      </w:pPr>
    </w:p>
    <w:p w:rsidR="00C25248" w:rsidRDefault="00C25248" w:rsidP="00067BF0">
      <w:pPr>
        <w:wordWrap/>
        <w:adjustRightInd w:val="0"/>
        <w:snapToGrid w:val="0"/>
        <w:spacing w:after="0" w:line="360" w:lineRule="auto"/>
        <w:jc w:val="center"/>
        <w:rPr>
          <w:rFonts w:ascii="HY신명조" w:eastAsia="HY신명조" w:hAnsi="Times New Roman" w:cs="Times New Roman"/>
          <w:b/>
          <w:sz w:val="24"/>
          <w:szCs w:val="20"/>
        </w:rPr>
      </w:pPr>
    </w:p>
    <w:p w:rsidR="005C32B1" w:rsidRPr="00067BF0" w:rsidRDefault="00F35628" w:rsidP="00067BF0">
      <w:pPr>
        <w:wordWrap/>
        <w:adjustRightInd w:val="0"/>
        <w:snapToGrid w:val="0"/>
        <w:spacing w:after="0" w:line="360" w:lineRule="auto"/>
        <w:jc w:val="center"/>
        <w:rPr>
          <w:rFonts w:ascii="HY신명조" w:eastAsia="HY신명조" w:hAnsi="Times New Roman" w:cs="Times New Roman"/>
          <w:b/>
          <w:sz w:val="24"/>
          <w:szCs w:val="20"/>
        </w:rPr>
      </w:pPr>
      <w:r w:rsidRPr="00067BF0">
        <w:rPr>
          <w:rFonts w:ascii="HY신명조" w:eastAsia="HY신명조" w:hAnsi="Times New Roman" w:cs="Times New Roman" w:hint="eastAsia"/>
          <w:b/>
          <w:sz w:val="24"/>
          <w:szCs w:val="20"/>
        </w:rPr>
        <w:t>19조</w:t>
      </w:r>
    </w:p>
    <w:p w:rsidR="00F35628" w:rsidRPr="00C25248" w:rsidRDefault="00F35628" w:rsidP="00067BF0">
      <w:pPr>
        <w:wordWrap/>
        <w:adjustRightInd w:val="0"/>
        <w:snapToGrid w:val="0"/>
        <w:spacing w:after="0" w:line="360" w:lineRule="auto"/>
        <w:jc w:val="center"/>
        <w:rPr>
          <w:rFonts w:ascii="HY신명조" w:eastAsia="HY신명조" w:hAnsi="Times New Roman" w:cs="Times New Roman"/>
          <w:sz w:val="22"/>
          <w:szCs w:val="20"/>
        </w:rPr>
      </w:pPr>
      <w:r w:rsidRPr="005070DF">
        <w:rPr>
          <w:rFonts w:ascii="HY신명조" w:eastAsia="HY신명조" w:hAnsi="Times New Roman" w:cs="Times New Roman" w:hint="eastAsia"/>
          <w:sz w:val="24"/>
          <w:szCs w:val="20"/>
        </w:rPr>
        <w:t>F</w:t>
      </w:r>
      <w:r w:rsidRPr="00C25248">
        <w:rPr>
          <w:rFonts w:ascii="HY신명조" w:eastAsia="HY신명조" w:hAnsi="Times New Roman" w:cs="Times New Roman" w:hint="eastAsia"/>
          <w:sz w:val="22"/>
          <w:szCs w:val="20"/>
        </w:rPr>
        <w:t>-test, Factorial ANOVA, Regression, Multiple regression</w:t>
      </w:r>
      <w:r w:rsidR="005070DF" w:rsidRPr="00C25248">
        <w:rPr>
          <w:rFonts w:ascii="HY신명조" w:eastAsia="HY신명조" w:hAnsi="Times New Roman" w:cs="Times New Roman" w:hint="eastAsia"/>
          <w:sz w:val="22"/>
          <w:szCs w:val="20"/>
        </w:rPr>
        <w:t xml:space="preserve"> </w:t>
      </w:r>
      <w:r w:rsidRPr="00C25248">
        <w:rPr>
          <w:rFonts w:ascii="HY신명조" w:eastAsia="HY신명조" w:hAnsi="Times New Roman" w:cs="Times New Roman" w:hint="eastAsia"/>
          <w:sz w:val="22"/>
          <w:szCs w:val="20"/>
        </w:rPr>
        <w:t>분석</w:t>
      </w:r>
      <w:r w:rsidR="00EE48C0" w:rsidRPr="00C25248">
        <w:rPr>
          <w:rFonts w:ascii="HY신명조" w:eastAsia="HY신명조" w:hAnsi="Times New Roman" w:cs="Times New Roman" w:hint="eastAsia"/>
          <w:sz w:val="22"/>
          <w:szCs w:val="20"/>
        </w:rPr>
        <w:t>을</w:t>
      </w:r>
      <w:r w:rsidR="005070DF" w:rsidRPr="00C25248">
        <w:rPr>
          <w:rFonts w:ascii="HY신명조" w:eastAsia="HY신명조" w:hAnsi="Times New Roman" w:cs="Times New Roman" w:hint="eastAsia"/>
          <w:sz w:val="22"/>
          <w:szCs w:val="20"/>
        </w:rPr>
        <w:t xml:space="preserve"> </w:t>
      </w:r>
      <w:r w:rsidRPr="00C25248">
        <w:rPr>
          <w:rFonts w:ascii="HY신명조" w:eastAsia="HY신명조" w:hAnsi="Times New Roman" w:cs="Times New Roman" w:hint="eastAsia"/>
          <w:sz w:val="22"/>
          <w:szCs w:val="20"/>
        </w:rPr>
        <w:t>할 수 있는 가설</w:t>
      </w:r>
    </w:p>
    <w:p w:rsidR="005070DF" w:rsidRDefault="005070DF" w:rsidP="00067BF0">
      <w:pPr>
        <w:wordWrap/>
        <w:adjustRightInd w:val="0"/>
        <w:snapToGrid w:val="0"/>
        <w:spacing w:after="0" w:line="360" w:lineRule="auto"/>
        <w:jc w:val="center"/>
        <w:rPr>
          <w:rFonts w:ascii="HY신명조" w:eastAsia="HY신명조" w:hAnsi="Times New Roman" w:cs="Times New Roman"/>
          <w:sz w:val="24"/>
          <w:szCs w:val="20"/>
        </w:rPr>
      </w:pPr>
    </w:p>
    <w:p w:rsidR="00C25248" w:rsidRDefault="00C25248" w:rsidP="00067BF0">
      <w:pPr>
        <w:wordWrap/>
        <w:adjustRightInd w:val="0"/>
        <w:snapToGrid w:val="0"/>
        <w:spacing w:after="0" w:line="360" w:lineRule="auto"/>
        <w:jc w:val="center"/>
        <w:rPr>
          <w:rFonts w:ascii="HY신명조" w:eastAsia="HY신명조" w:hAnsi="Times New Roman" w:cs="Times New Roman"/>
          <w:sz w:val="24"/>
          <w:szCs w:val="20"/>
        </w:rPr>
      </w:pPr>
    </w:p>
    <w:p w:rsidR="005C32B1" w:rsidRPr="005070DF" w:rsidRDefault="003E5EE8" w:rsidP="00067BF0">
      <w:pPr>
        <w:wordWrap/>
        <w:adjustRightInd w:val="0"/>
        <w:snapToGrid w:val="0"/>
        <w:spacing w:after="0" w:line="360" w:lineRule="auto"/>
        <w:jc w:val="center"/>
        <w:rPr>
          <w:rFonts w:ascii="HY신명조" w:eastAsia="HY신명조" w:hAnsi="Times New Roman" w:cs="Times New Roman"/>
          <w:sz w:val="24"/>
          <w:szCs w:val="20"/>
        </w:rPr>
      </w:pPr>
      <w:r w:rsidRPr="005070DF">
        <w:rPr>
          <w:rFonts w:ascii="HY신명조" w:eastAsia="HY신명조" w:hAnsi="Times New Roman" w:cs="Times New Roman" w:hint="eastAsia"/>
          <w:sz w:val="24"/>
          <w:szCs w:val="20"/>
        </w:rPr>
        <w:t>아주대학교 미디어학부 소셜미디어</w:t>
      </w:r>
      <w:r w:rsidR="00237C04" w:rsidRPr="005070DF">
        <w:rPr>
          <w:rFonts w:ascii="HY신명조" w:eastAsia="HY신명조" w:hAnsi="Times New Roman" w:cs="Times New Roman" w:hint="eastAsia"/>
          <w:sz w:val="24"/>
          <w:szCs w:val="20"/>
        </w:rPr>
        <w:t xml:space="preserve"> </w:t>
      </w:r>
      <w:r w:rsidRPr="005070DF">
        <w:rPr>
          <w:rFonts w:ascii="HY신명조" w:eastAsia="HY신명조" w:hAnsi="Times New Roman" w:cs="Times New Roman" w:hint="eastAsia"/>
          <w:sz w:val="24"/>
          <w:szCs w:val="20"/>
        </w:rPr>
        <w:t>전공</w:t>
      </w:r>
    </w:p>
    <w:p w:rsidR="00C25248" w:rsidRDefault="00C25248" w:rsidP="00067BF0">
      <w:pPr>
        <w:wordWrap/>
        <w:adjustRightInd w:val="0"/>
        <w:snapToGrid w:val="0"/>
        <w:spacing w:after="0" w:line="360" w:lineRule="auto"/>
        <w:jc w:val="center"/>
        <w:rPr>
          <w:rFonts w:ascii="HY신명조" w:eastAsia="HY신명조" w:hAnsi="Times New Roman" w:cs="Times New Roman"/>
          <w:sz w:val="24"/>
          <w:szCs w:val="20"/>
        </w:rPr>
      </w:pPr>
    </w:p>
    <w:p w:rsidR="005C32B1" w:rsidRPr="005070DF" w:rsidRDefault="005C32B1" w:rsidP="00067BF0">
      <w:pPr>
        <w:wordWrap/>
        <w:adjustRightInd w:val="0"/>
        <w:snapToGrid w:val="0"/>
        <w:spacing w:after="0" w:line="360" w:lineRule="auto"/>
        <w:jc w:val="center"/>
        <w:rPr>
          <w:rFonts w:ascii="HY신명조" w:eastAsia="HY신명조" w:hAnsi="Times New Roman" w:cs="Times New Roman"/>
          <w:sz w:val="24"/>
          <w:szCs w:val="20"/>
        </w:rPr>
      </w:pPr>
      <w:r w:rsidRPr="005070DF">
        <w:rPr>
          <w:rFonts w:ascii="HY신명조" w:eastAsia="HY신명조" w:hAnsi="Times New Roman" w:cs="Times New Roman" w:hint="eastAsia"/>
          <w:sz w:val="24"/>
          <w:szCs w:val="20"/>
        </w:rPr>
        <w:t>201323168 김 준 영</w:t>
      </w:r>
    </w:p>
    <w:p w:rsidR="005C32B1" w:rsidRPr="005070DF" w:rsidRDefault="005C32B1" w:rsidP="00067BF0">
      <w:pPr>
        <w:wordWrap/>
        <w:adjustRightInd w:val="0"/>
        <w:snapToGrid w:val="0"/>
        <w:spacing w:after="0" w:line="360" w:lineRule="auto"/>
        <w:jc w:val="center"/>
        <w:rPr>
          <w:rFonts w:ascii="HY신명조" w:eastAsia="HY신명조" w:hAnsi="Times New Roman" w:cs="Times New Roman"/>
          <w:sz w:val="24"/>
          <w:szCs w:val="20"/>
        </w:rPr>
      </w:pPr>
      <w:r w:rsidRPr="005070DF">
        <w:rPr>
          <w:rFonts w:ascii="HY신명조" w:eastAsia="HY신명조" w:hAnsi="Times New Roman" w:cs="Times New Roman" w:hint="eastAsia"/>
          <w:sz w:val="24"/>
          <w:szCs w:val="20"/>
        </w:rPr>
        <w:t>201621028 황 지 훈</w:t>
      </w:r>
    </w:p>
    <w:p w:rsidR="005C32B1" w:rsidRPr="005070DF" w:rsidRDefault="005C32B1" w:rsidP="00067BF0">
      <w:pPr>
        <w:wordWrap/>
        <w:adjustRightInd w:val="0"/>
        <w:snapToGrid w:val="0"/>
        <w:spacing w:after="0" w:line="360" w:lineRule="auto"/>
        <w:jc w:val="center"/>
        <w:rPr>
          <w:rFonts w:ascii="HY신명조" w:eastAsia="HY신명조" w:hAnsi="Times New Roman" w:cs="Times New Roman"/>
          <w:sz w:val="24"/>
          <w:szCs w:val="20"/>
        </w:rPr>
      </w:pPr>
      <w:r w:rsidRPr="005070DF">
        <w:rPr>
          <w:rFonts w:ascii="HY신명조" w:eastAsia="HY신명조" w:hAnsi="Times New Roman" w:cs="Times New Roman" w:hint="eastAsia"/>
          <w:sz w:val="24"/>
          <w:szCs w:val="20"/>
        </w:rPr>
        <w:t>201620996 김 유 지</w:t>
      </w:r>
    </w:p>
    <w:p w:rsidR="005C32B1" w:rsidRPr="005070DF" w:rsidRDefault="005C32B1" w:rsidP="00067BF0">
      <w:pPr>
        <w:wordWrap/>
        <w:adjustRightInd w:val="0"/>
        <w:snapToGrid w:val="0"/>
        <w:spacing w:after="0" w:line="360" w:lineRule="auto"/>
        <w:jc w:val="center"/>
        <w:rPr>
          <w:rFonts w:ascii="HY신명조" w:eastAsia="HY신명조" w:hAnsi="Times New Roman" w:cs="Times New Roman"/>
          <w:sz w:val="24"/>
          <w:szCs w:val="20"/>
        </w:rPr>
      </w:pPr>
      <w:r w:rsidRPr="005070DF">
        <w:rPr>
          <w:rFonts w:ascii="HY신명조" w:eastAsia="HY신명조" w:hAnsi="Times New Roman" w:cs="Times New Roman" w:hint="eastAsia"/>
          <w:sz w:val="24"/>
          <w:szCs w:val="20"/>
        </w:rPr>
        <w:t>201621003 지 혜 민</w:t>
      </w:r>
    </w:p>
    <w:p w:rsidR="00143A0D" w:rsidRPr="00067BF0" w:rsidRDefault="00143A0D" w:rsidP="00067BF0">
      <w:pPr>
        <w:wordWrap/>
        <w:adjustRightInd w:val="0"/>
        <w:snapToGrid w:val="0"/>
        <w:spacing w:after="0" w:line="360" w:lineRule="auto"/>
        <w:jc w:val="center"/>
        <w:rPr>
          <w:rFonts w:ascii="HY신명조" w:eastAsia="HY신명조" w:hAnsi="Times New Roman" w:cs="Times New Roman"/>
          <w:szCs w:val="20"/>
        </w:rPr>
      </w:pPr>
    </w:p>
    <w:p w:rsidR="00143A0D" w:rsidRPr="00067BF0" w:rsidRDefault="00143A0D" w:rsidP="00067BF0">
      <w:pPr>
        <w:wordWrap/>
        <w:adjustRightInd w:val="0"/>
        <w:snapToGrid w:val="0"/>
        <w:spacing w:after="0" w:line="360" w:lineRule="auto"/>
        <w:jc w:val="center"/>
        <w:rPr>
          <w:rFonts w:ascii="HY신명조" w:eastAsia="HY신명조" w:hAnsi="Times New Roman" w:cs="Times New Roman"/>
          <w:szCs w:val="20"/>
        </w:rPr>
      </w:pPr>
    </w:p>
    <w:p w:rsidR="00143A0D" w:rsidRPr="00067BF0" w:rsidRDefault="00143A0D" w:rsidP="00067BF0">
      <w:pPr>
        <w:wordWrap/>
        <w:adjustRightInd w:val="0"/>
        <w:snapToGrid w:val="0"/>
        <w:spacing w:after="0" w:line="360" w:lineRule="auto"/>
        <w:rPr>
          <w:rFonts w:ascii="HY신명조" w:eastAsia="HY신명조" w:hAnsi="Times New Roman" w:cs="Times New Roman"/>
          <w:szCs w:val="20"/>
        </w:rPr>
      </w:pPr>
    </w:p>
    <w:p w:rsidR="00143A0D" w:rsidRPr="00067BF0" w:rsidRDefault="00143A0D" w:rsidP="00067BF0">
      <w:pPr>
        <w:wordWrap/>
        <w:adjustRightInd w:val="0"/>
        <w:snapToGrid w:val="0"/>
        <w:spacing w:after="0" w:line="360" w:lineRule="auto"/>
        <w:rPr>
          <w:rFonts w:ascii="HY신명조" w:eastAsia="HY신명조" w:hAnsi="Times New Roman" w:cs="Times New Roman"/>
          <w:szCs w:val="20"/>
        </w:rPr>
      </w:pPr>
    </w:p>
    <w:p w:rsidR="00143A0D" w:rsidRPr="00067BF0" w:rsidRDefault="00143A0D" w:rsidP="00067BF0">
      <w:pPr>
        <w:wordWrap/>
        <w:adjustRightInd w:val="0"/>
        <w:snapToGrid w:val="0"/>
        <w:spacing w:after="0" w:line="360" w:lineRule="auto"/>
        <w:rPr>
          <w:rFonts w:ascii="HY신명조" w:eastAsia="HY신명조" w:hAnsi="Times New Roman" w:cs="Times New Roman"/>
          <w:szCs w:val="20"/>
        </w:rPr>
      </w:pPr>
    </w:p>
    <w:p w:rsidR="00143A0D" w:rsidRPr="00067BF0" w:rsidRDefault="00143A0D" w:rsidP="00067BF0">
      <w:pPr>
        <w:wordWrap/>
        <w:adjustRightInd w:val="0"/>
        <w:snapToGrid w:val="0"/>
        <w:spacing w:after="0" w:line="360" w:lineRule="auto"/>
        <w:rPr>
          <w:rFonts w:ascii="HY신명조" w:eastAsia="HY신명조" w:hAnsi="Times New Roman" w:cs="Times New Roman"/>
          <w:szCs w:val="20"/>
        </w:rPr>
      </w:pPr>
    </w:p>
    <w:p w:rsidR="00143A0D" w:rsidRPr="00067BF0" w:rsidRDefault="00143A0D" w:rsidP="00067BF0">
      <w:pPr>
        <w:wordWrap/>
        <w:adjustRightInd w:val="0"/>
        <w:snapToGrid w:val="0"/>
        <w:spacing w:after="0" w:line="360" w:lineRule="auto"/>
        <w:rPr>
          <w:rFonts w:ascii="HY신명조" w:eastAsia="HY신명조" w:hAnsi="Times New Roman" w:cs="Times New Roman"/>
          <w:szCs w:val="20"/>
        </w:rPr>
      </w:pPr>
    </w:p>
    <w:p w:rsidR="00143A0D" w:rsidRPr="00067BF0" w:rsidRDefault="00143A0D" w:rsidP="00067BF0">
      <w:pPr>
        <w:wordWrap/>
        <w:adjustRightInd w:val="0"/>
        <w:snapToGrid w:val="0"/>
        <w:spacing w:after="0" w:line="360" w:lineRule="auto"/>
        <w:rPr>
          <w:rFonts w:ascii="HY신명조" w:eastAsia="HY신명조" w:hAnsi="Times New Roman" w:cs="Times New Roman"/>
          <w:szCs w:val="20"/>
        </w:rPr>
      </w:pPr>
    </w:p>
    <w:p w:rsidR="00067BF0" w:rsidRPr="00067BF0" w:rsidRDefault="00067BF0" w:rsidP="00067BF0">
      <w:pPr>
        <w:wordWrap/>
        <w:adjustRightInd w:val="0"/>
        <w:snapToGrid w:val="0"/>
        <w:spacing w:after="0" w:line="360" w:lineRule="auto"/>
        <w:rPr>
          <w:rFonts w:ascii="HY신명조" w:eastAsia="HY신명조" w:hAnsi="Times New Roman" w:cs="Times New Roman"/>
          <w:szCs w:val="20"/>
        </w:rPr>
      </w:pPr>
    </w:p>
    <w:p w:rsidR="005070DF" w:rsidRDefault="005070DF" w:rsidP="00067BF0">
      <w:pPr>
        <w:wordWrap/>
        <w:adjustRightInd w:val="0"/>
        <w:snapToGrid w:val="0"/>
        <w:spacing w:after="0" w:line="360" w:lineRule="auto"/>
        <w:rPr>
          <w:rFonts w:ascii="HY신명조" w:eastAsia="HY신명조"/>
          <w:szCs w:val="20"/>
        </w:rPr>
      </w:pPr>
    </w:p>
    <w:p w:rsidR="005070DF" w:rsidRDefault="005070DF" w:rsidP="00067BF0">
      <w:pPr>
        <w:wordWrap/>
        <w:adjustRightInd w:val="0"/>
        <w:snapToGrid w:val="0"/>
        <w:spacing w:after="0" w:line="360" w:lineRule="auto"/>
        <w:rPr>
          <w:rFonts w:ascii="HY신명조" w:eastAsia="HY신명조"/>
          <w:szCs w:val="20"/>
        </w:rPr>
      </w:pPr>
    </w:p>
    <w:p w:rsidR="005070DF" w:rsidRDefault="005070DF" w:rsidP="00067BF0">
      <w:pPr>
        <w:wordWrap/>
        <w:adjustRightInd w:val="0"/>
        <w:snapToGrid w:val="0"/>
        <w:spacing w:after="0" w:line="360" w:lineRule="auto"/>
        <w:rPr>
          <w:rFonts w:ascii="HY신명조" w:eastAsia="HY신명조"/>
          <w:szCs w:val="20"/>
        </w:rPr>
      </w:pPr>
    </w:p>
    <w:p w:rsidR="005070DF" w:rsidRDefault="005070DF" w:rsidP="00067BF0">
      <w:pPr>
        <w:wordWrap/>
        <w:adjustRightInd w:val="0"/>
        <w:snapToGrid w:val="0"/>
        <w:spacing w:after="0" w:line="360" w:lineRule="auto"/>
        <w:rPr>
          <w:rFonts w:ascii="HY신명조" w:eastAsia="HY신명조"/>
          <w:szCs w:val="20"/>
        </w:rPr>
      </w:pPr>
    </w:p>
    <w:p w:rsidR="005070DF" w:rsidRDefault="005070DF" w:rsidP="00067BF0">
      <w:pPr>
        <w:wordWrap/>
        <w:adjustRightInd w:val="0"/>
        <w:snapToGrid w:val="0"/>
        <w:spacing w:after="0" w:line="360" w:lineRule="auto"/>
        <w:rPr>
          <w:rFonts w:ascii="HY신명조" w:eastAsia="HY신명조"/>
          <w:szCs w:val="20"/>
        </w:rPr>
      </w:pPr>
    </w:p>
    <w:p w:rsidR="005070DF" w:rsidRDefault="005070DF" w:rsidP="00067BF0">
      <w:pPr>
        <w:wordWrap/>
        <w:adjustRightInd w:val="0"/>
        <w:snapToGrid w:val="0"/>
        <w:spacing w:after="0" w:line="360" w:lineRule="auto"/>
        <w:rPr>
          <w:rFonts w:ascii="HY신명조" w:eastAsia="HY신명조"/>
          <w:szCs w:val="20"/>
        </w:rPr>
      </w:pPr>
    </w:p>
    <w:p w:rsidR="005070DF" w:rsidRDefault="005070DF" w:rsidP="00067BF0">
      <w:pPr>
        <w:wordWrap/>
        <w:adjustRightInd w:val="0"/>
        <w:snapToGrid w:val="0"/>
        <w:spacing w:after="0" w:line="360" w:lineRule="auto"/>
        <w:rPr>
          <w:rFonts w:ascii="HY신명조" w:eastAsia="HY신명조"/>
          <w:szCs w:val="20"/>
        </w:rPr>
      </w:pPr>
    </w:p>
    <w:p w:rsidR="009A274B" w:rsidRPr="008423C7" w:rsidRDefault="009A274B" w:rsidP="008423C7">
      <w:pPr>
        <w:wordWrap/>
        <w:adjustRightInd w:val="0"/>
        <w:snapToGrid w:val="0"/>
        <w:spacing w:after="0" w:line="360" w:lineRule="auto"/>
        <w:jc w:val="center"/>
        <w:rPr>
          <w:rFonts w:ascii="HY신명조" w:eastAsia="HY신명조"/>
          <w:b/>
          <w:sz w:val="22"/>
          <w:szCs w:val="20"/>
        </w:rPr>
      </w:pPr>
      <w:r w:rsidRPr="008423C7">
        <w:rPr>
          <w:rFonts w:ascii="HY신명조" w:eastAsia="HY신명조" w:hint="eastAsia"/>
          <w:b/>
          <w:sz w:val="22"/>
          <w:szCs w:val="20"/>
        </w:rPr>
        <w:lastRenderedPageBreak/>
        <w:t xml:space="preserve">1. </w:t>
      </w:r>
      <w:r w:rsidR="00A95162" w:rsidRPr="008423C7">
        <w:rPr>
          <w:rFonts w:ascii="HY신명조" w:eastAsia="HY신명조" w:hint="eastAsia"/>
          <w:b/>
          <w:sz w:val="22"/>
          <w:szCs w:val="20"/>
        </w:rPr>
        <w:t>수입된 영화의 성공요건관련</w:t>
      </w:r>
      <w:r w:rsidRPr="008423C7">
        <w:rPr>
          <w:rFonts w:ascii="HY신명조" w:eastAsia="HY신명조" w:hint="eastAsia"/>
          <w:b/>
          <w:sz w:val="22"/>
          <w:szCs w:val="20"/>
        </w:rPr>
        <w:t xml:space="preserve"> F-test</w:t>
      </w:r>
    </w:p>
    <w:p w:rsidR="005C4110" w:rsidRDefault="005C4110" w:rsidP="00067BF0">
      <w:pPr>
        <w:wordWrap/>
        <w:adjustRightInd w:val="0"/>
        <w:snapToGrid w:val="0"/>
        <w:spacing w:after="0" w:line="360" w:lineRule="auto"/>
        <w:rPr>
          <w:rFonts w:ascii="HY신명조" w:eastAsia="HY신명조" w:hAnsi="Times New Roman" w:cs="Times New Roman"/>
          <w:szCs w:val="20"/>
        </w:rPr>
      </w:pPr>
    </w:p>
    <w:p w:rsidR="005070DF" w:rsidRPr="00067BF0" w:rsidRDefault="005070DF" w:rsidP="00067BF0">
      <w:pPr>
        <w:wordWrap/>
        <w:adjustRightInd w:val="0"/>
        <w:snapToGrid w:val="0"/>
        <w:spacing w:after="0" w:line="360" w:lineRule="auto"/>
        <w:rPr>
          <w:rFonts w:ascii="HY신명조" w:eastAsia="HY신명조" w:hAnsi="Times New Roman" w:cs="Times New Roman"/>
          <w:szCs w:val="20"/>
        </w:rPr>
      </w:pPr>
    </w:p>
    <w:p w:rsidR="00C23759" w:rsidRPr="00067BF0" w:rsidRDefault="00B3382D" w:rsidP="005070DF">
      <w:pPr>
        <w:wordWrap/>
        <w:adjustRightInd w:val="0"/>
        <w:snapToGrid w:val="0"/>
        <w:spacing w:after="0" w:line="360" w:lineRule="auto"/>
        <w:jc w:val="center"/>
        <w:rPr>
          <w:rFonts w:ascii="HY신명조" w:eastAsia="HY신명조" w:hAnsi="Times New Roman" w:cs="Times New Roman"/>
          <w:szCs w:val="20"/>
        </w:rPr>
      </w:pPr>
      <w:r w:rsidRPr="00067BF0">
        <w:rPr>
          <w:rFonts w:ascii="HY신명조" w:eastAsia="HY신명조" w:hAnsi="Times New Roman" w:cs="Times New Roman" w:hint="eastAsia"/>
          <w:szCs w:val="20"/>
        </w:rPr>
        <w:t>가설</w:t>
      </w:r>
      <w:r w:rsidR="008D7AF2" w:rsidRPr="00067BF0">
        <w:rPr>
          <w:rFonts w:ascii="HY신명조" w:eastAsia="HY신명조" w:hAnsi="Times New Roman" w:cs="Times New Roman" w:hint="eastAsia"/>
          <w:szCs w:val="20"/>
        </w:rPr>
        <w:t xml:space="preserve"> </w:t>
      </w:r>
      <w:r w:rsidRPr="00067BF0">
        <w:rPr>
          <w:rFonts w:ascii="HY신명조" w:eastAsia="HY신명조" w:hAnsi="Times New Roman" w:cs="Times New Roman" w:hint="eastAsia"/>
          <w:szCs w:val="20"/>
        </w:rPr>
        <w:t>1</w:t>
      </w:r>
    </w:p>
    <w:p w:rsidR="005070DF" w:rsidRDefault="005070DF" w:rsidP="00067BF0">
      <w:pPr>
        <w:pStyle w:val="ac"/>
        <w:wordWrap/>
        <w:adjustRightInd w:val="0"/>
        <w:snapToGrid w:val="0"/>
        <w:spacing w:line="360" w:lineRule="auto"/>
        <w:rPr>
          <w:rFonts w:ascii="HY신명조" w:eastAsia="HY신명조"/>
          <w:color w:val="auto"/>
          <w:kern w:val="2"/>
        </w:rPr>
      </w:pPr>
    </w:p>
    <w:p w:rsidR="00EE48C0" w:rsidRPr="00067BF0" w:rsidRDefault="00EE48C0" w:rsidP="00900C8A">
      <w:pPr>
        <w:pStyle w:val="ac"/>
        <w:wordWrap/>
        <w:adjustRightInd w:val="0"/>
        <w:snapToGrid w:val="0"/>
        <w:spacing w:line="360" w:lineRule="auto"/>
        <w:jc w:val="center"/>
        <w:rPr>
          <w:rFonts w:ascii="HY신명조" w:eastAsia="HY신명조"/>
          <w:color w:val="auto"/>
          <w:kern w:val="2"/>
        </w:rPr>
      </w:pPr>
      <w:r w:rsidRPr="00067BF0">
        <w:rPr>
          <w:rFonts w:ascii="HY신명조" w:eastAsia="HY신명조" w:hint="eastAsia"/>
          <w:color w:val="auto"/>
          <w:kern w:val="2"/>
        </w:rPr>
        <w:t>수입된 영화의 성공 요건과 감동의 명성 몇 마케팅 역량</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사업경험 수준</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수입국 간의 문화적 거리</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개봉시기</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영화의 장르는 상관관계가 있을 것이다</w:t>
      </w:r>
      <w:r w:rsidRPr="00067BF0">
        <w:rPr>
          <w:rFonts w:ascii="HY신명조" w:eastAsia="HY신명조" w:hAnsi="함초롬바탕" w:cs="함초롬바탕" w:hint="eastAsia"/>
          <w:color w:val="auto"/>
          <w:kern w:val="2"/>
        </w:rPr>
        <w:t>.</w:t>
      </w:r>
    </w:p>
    <w:p w:rsidR="00EE48C0" w:rsidRPr="00067BF0" w:rsidRDefault="00EE48C0" w:rsidP="00900C8A">
      <w:pPr>
        <w:pStyle w:val="ac"/>
        <w:wordWrap/>
        <w:adjustRightInd w:val="0"/>
        <w:snapToGrid w:val="0"/>
        <w:spacing w:line="360" w:lineRule="auto"/>
        <w:jc w:val="center"/>
        <w:rPr>
          <w:rFonts w:ascii="HY신명조" w:eastAsia="HY신명조"/>
          <w:color w:val="auto"/>
          <w:kern w:val="2"/>
        </w:rPr>
      </w:pPr>
    </w:p>
    <w:p w:rsidR="00EE48C0" w:rsidRPr="00067BF0" w:rsidRDefault="005070DF" w:rsidP="00067BF0">
      <w:pPr>
        <w:pStyle w:val="ac"/>
        <w:wordWrap/>
        <w:adjustRightInd w:val="0"/>
        <w:snapToGrid w:val="0"/>
        <w:spacing w:line="360" w:lineRule="auto"/>
        <w:rPr>
          <w:rFonts w:ascii="HY신명조" w:eastAsia="HY신명조"/>
          <w:color w:val="auto"/>
          <w:kern w:val="2"/>
        </w:rPr>
      </w:pPr>
      <w:r>
        <w:rPr>
          <w:rFonts w:ascii="HY신명조" w:eastAsia="HY신명조" w:hint="eastAsia"/>
          <w:color w:val="auto"/>
          <w:kern w:val="2"/>
        </w:rPr>
        <w:t xml:space="preserve">본 </w:t>
      </w:r>
      <w:r w:rsidR="00EE48C0" w:rsidRPr="00067BF0">
        <w:rPr>
          <w:rFonts w:ascii="HY신명조" w:eastAsia="HY신명조" w:hint="eastAsia"/>
          <w:color w:val="auto"/>
          <w:kern w:val="2"/>
        </w:rPr>
        <w:t>연구에서는</w:t>
      </w:r>
      <w:r>
        <w:rPr>
          <w:rFonts w:ascii="HY신명조" w:eastAsia="HY신명조" w:hint="eastAsia"/>
          <w:color w:val="auto"/>
          <w:kern w:val="2"/>
        </w:rPr>
        <w:t xml:space="preserve"> </w:t>
      </w:r>
      <w:r w:rsidR="00EE48C0" w:rsidRPr="00067BF0">
        <w:rPr>
          <w:rFonts w:ascii="HY신명조" w:eastAsia="HY신명조" w:hint="eastAsia"/>
          <w:color w:val="auto"/>
          <w:kern w:val="2"/>
        </w:rPr>
        <w:t>자원준거관점</w:t>
      </w:r>
      <w:r w:rsidR="00EE48C0" w:rsidRPr="00067BF0">
        <w:rPr>
          <w:rFonts w:ascii="HY신명조" w:eastAsia="HY신명조" w:hAnsi="함초롬바탕" w:cs="함초롬바탕" w:hint="eastAsia"/>
          <w:color w:val="auto"/>
          <w:kern w:val="2"/>
        </w:rPr>
        <w:t>(resource-based view)</w:t>
      </w:r>
      <w:r w:rsidR="00EE48C0" w:rsidRPr="00067BF0">
        <w:rPr>
          <w:rFonts w:ascii="HY신명조" w:eastAsia="HY신명조" w:hint="eastAsia"/>
          <w:color w:val="auto"/>
          <w:kern w:val="2"/>
        </w:rPr>
        <w:t>에 근거</w:t>
      </w:r>
      <w:r w:rsidR="00EE48C0" w:rsidRPr="00067BF0">
        <w:rPr>
          <w:rFonts w:ascii="HY신명조" w:eastAsia="HY신명조" w:hAnsi="함초롬바탕" w:cs="함초롬바탕" w:hint="eastAsia"/>
          <w:color w:val="auto"/>
          <w:kern w:val="2"/>
        </w:rPr>
        <w:t xml:space="preserve">, </w:t>
      </w:r>
      <w:r w:rsidR="00EE48C0" w:rsidRPr="00067BF0">
        <w:rPr>
          <w:rFonts w:ascii="HY신명조" w:eastAsia="HY신명조" w:hint="eastAsia"/>
          <w:color w:val="auto"/>
          <w:kern w:val="2"/>
        </w:rPr>
        <w:t>한국영화산업을 대표하는 국내영화와 해외수입영화 모두를 고려한 비교연구를 통해서 한국영화산업의 경영성과의 결정요인들을 탐색적</w:t>
      </w:r>
      <w:r w:rsidR="00EE48C0" w:rsidRPr="00067BF0">
        <w:rPr>
          <w:rFonts w:ascii="HY신명조" w:eastAsia="HY신명조" w:hAnsi="함초롬바탕" w:cs="함초롬바탕" w:hint="eastAsia"/>
          <w:color w:val="auto"/>
          <w:kern w:val="2"/>
        </w:rPr>
        <w:t>·</w:t>
      </w:r>
      <w:r w:rsidR="00EE48C0" w:rsidRPr="00067BF0">
        <w:rPr>
          <w:rFonts w:ascii="HY신명조" w:eastAsia="HY신명조" w:hint="eastAsia"/>
          <w:color w:val="auto"/>
          <w:kern w:val="2"/>
        </w:rPr>
        <w:t>실증적으로 검증하였다</w:t>
      </w:r>
      <w:r w:rsidR="00EE48C0" w:rsidRPr="00067BF0">
        <w:rPr>
          <w:rFonts w:ascii="HY신명조" w:eastAsia="HY신명조" w:hAnsi="함초롬바탕" w:cs="함초롬바탕" w:hint="eastAsia"/>
          <w:color w:val="auto"/>
          <w:kern w:val="2"/>
        </w:rPr>
        <w:t xml:space="preserve">. </w:t>
      </w:r>
      <w:r w:rsidR="00EE48C0" w:rsidRPr="00067BF0">
        <w:rPr>
          <w:rFonts w:ascii="HY신명조" w:eastAsia="HY신명조" w:hint="eastAsia"/>
          <w:color w:val="auto"/>
          <w:kern w:val="2"/>
        </w:rPr>
        <w:t>특히 본 연구에서는 국내영화와 수입영화에 대해 한국소비자들이 영화라는 재화를 구매함에 있어서 주요단서로 지각하는 요인들의 차이를 밝힘으로써 시사점을 제공하고자 하였다</w:t>
      </w:r>
      <w:r w:rsidR="00EE48C0" w:rsidRPr="00067BF0">
        <w:rPr>
          <w:rFonts w:ascii="HY신명조" w:eastAsia="HY신명조" w:hAnsi="함초롬바탕" w:cs="함초롬바탕" w:hint="eastAsia"/>
          <w:color w:val="auto"/>
          <w:kern w:val="2"/>
        </w:rPr>
        <w:t>.</w:t>
      </w:r>
    </w:p>
    <w:p w:rsidR="00EE48C0" w:rsidRPr="005051FA" w:rsidRDefault="00EE48C0" w:rsidP="00067BF0">
      <w:pPr>
        <w:pStyle w:val="ac"/>
        <w:wordWrap/>
        <w:adjustRightInd w:val="0"/>
        <w:snapToGrid w:val="0"/>
        <w:spacing w:line="360" w:lineRule="auto"/>
        <w:rPr>
          <w:rFonts w:ascii="HY신명조" w:eastAsia="HY신명조"/>
          <w:color w:val="auto"/>
          <w:kern w:val="2"/>
        </w:rPr>
      </w:pPr>
      <w:r w:rsidRPr="00067BF0">
        <w:rPr>
          <w:rFonts w:ascii="HY신명조" w:eastAsia="HY신명조" w:hint="eastAsia"/>
          <w:color w:val="auto"/>
          <w:kern w:val="2"/>
        </w:rPr>
        <w:t>분석결과 한국영화산업의 경영성과에 영향을 미치는 결정요인으로는 먼저</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국내영화의 경우</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감독과 주연배우와 같은 지식기반자원</w:t>
      </w:r>
      <w:r w:rsidRPr="00067BF0">
        <w:rPr>
          <w:rFonts w:ascii="HY신명조" w:eastAsia="HY신명조" w:hAnsi="함초롬바탕" w:cs="함초롬바탕" w:hint="eastAsia"/>
          <w:color w:val="auto"/>
          <w:kern w:val="2"/>
        </w:rPr>
        <w:t>(knowledge-based resource)</w:t>
      </w:r>
      <w:r w:rsidRPr="00067BF0">
        <w:rPr>
          <w:rFonts w:ascii="HY신명조" w:eastAsia="HY신명조" w:hint="eastAsia"/>
          <w:color w:val="auto"/>
          <w:kern w:val="2"/>
        </w:rPr>
        <w:t>의 우수성이 높을수록</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제작사의 경장우위로서 마케팅 역량이 높을수록 경영성과에 정</w:t>
      </w:r>
      <w:r w:rsidRPr="00067BF0">
        <w:rPr>
          <w:rFonts w:ascii="HY신명조" w:eastAsia="HY신명조" w:hAnsi="함초롬바탕" w:cs="함초롬바탕" w:hint="eastAsia"/>
          <w:color w:val="auto"/>
          <w:kern w:val="2"/>
        </w:rPr>
        <w:t>(+)</w:t>
      </w:r>
      <w:r w:rsidRPr="00067BF0">
        <w:rPr>
          <w:rFonts w:ascii="HY신명조" w:eastAsia="HY신명조" w:hint="eastAsia"/>
          <w:color w:val="auto"/>
          <w:kern w:val="2"/>
        </w:rPr>
        <w:t>의 영향을 미치는 것으로 나타났다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아울러 영화의 명성이 높을수록</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그리고 영화의 장르가 멜로 및 코믹영화일 수록 경영성과에 정</w:t>
      </w:r>
      <w:r w:rsidRPr="00067BF0">
        <w:rPr>
          <w:rFonts w:ascii="HY신명조" w:eastAsia="HY신명조" w:hAnsi="함초롬바탕" w:cs="함초롬바탕" w:hint="eastAsia"/>
          <w:color w:val="auto"/>
          <w:kern w:val="2"/>
        </w:rPr>
        <w:t>(+)</w:t>
      </w:r>
      <w:r w:rsidRPr="00067BF0">
        <w:rPr>
          <w:rFonts w:ascii="HY신명조" w:eastAsia="HY신명조" w:hint="eastAsia"/>
          <w:color w:val="auto"/>
          <w:kern w:val="2"/>
        </w:rPr>
        <w:t>의 영향을 미치는 것으로 나타났다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반면</w:t>
      </w:r>
      <w:r w:rsidRPr="00067BF0">
        <w:rPr>
          <w:rFonts w:ascii="HY신명조" w:eastAsia="HY신명조" w:hAnsi="함초롬바탕" w:cs="함초롬바탕" w:hint="eastAsia"/>
          <w:color w:val="auto"/>
          <w:kern w:val="2"/>
        </w:rPr>
        <w:t xml:space="preserve">, </w:t>
      </w:r>
      <w:r w:rsidRPr="005051FA">
        <w:rPr>
          <w:rFonts w:ascii="HY신명조" w:eastAsia="HY신명조" w:hint="eastAsia"/>
          <w:color w:val="auto"/>
          <w:kern w:val="2"/>
        </w:rPr>
        <w:t>수입영화의 경우에는 감독의 명성 및 마케팅 역량</w:t>
      </w:r>
      <w:r w:rsidRPr="005051FA">
        <w:rPr>
          <w:rFonts w:ascii="HY신명조" w:eastAsia="HY신명조" w:hAnsi="함초롬바탕" w:cs="함초롬바탕" w:hint="eastAsia"/>
          <w:color w:val="auto"/>
          <w:kern w:val="2"/>
        </w:rPr>
        <w:t xml:space="preserve">, </w:t>
      </w:r>
      <w:r w:rsidRPr="005051FA">
        <w:rPr>
          <w:rFonts w:ascii="HY신명조" w:eastAsia="HY신명조" w:hint="eastAsia"/>
          <w:color w:val="auto"/>
          <w:kern w:val="2"/>
        </w:rPr>
        <w:t>사업경험 수준이 높고</w:t>
      </w:r>
      <w:r w:rsidRPr="005051FA">
        <w:rPr>
          <w:rFonts w:ascii="HY신명조" w:eastAsia="HY신명조" w:hAnsi="함초롬바탕" w:cs="함초롬바탕" w:hint="eastAsia"/>
          <w:color w:val="auto"/>
          <w:kern w:val="2"/>
        </w:rPr>
        <w:t xml:space="preserve">, </w:t>
      </w:r>
      <w:r w:rsidRPr="005051FA">
        <w:rPr>
          <w:rFonts w:ascii="HY신명조" w:eastAsia="HY신명조" w:hint="eastAsia"/>
          <w:color w:val="auto"/>
          <w:kern w:val="2"/>
        </w:rPr>
        <w:t>수입국간의 문화적 거리가 적을수록 경영성과가 높은 것으로 나타났다</w:t>
      </w:r>
      <w:r w:rsidRPr="005051FA">
        <w:rPr>
          <w:rFonts w:ascii="HY신명조" w:eastAsia="HY신명조" w:hAnsi="함초롬바탕" w:cs="함초롬바탕" w:hint="eastAsia"/>
          <w:color w:val="auto"/>
          <w:kern w:val="2"/>
        </w:rPr>
        <w:t xml:space="preserve">. </w:t>
      </w:r>
      <w:r w:rsidRPr="005051FA">
        <w:rPr>
          <w:rFonts w:ascii="HY신명조" w:eastAsia="HY신명조" w:hint="eastAsia"/>
          <w:color w:val="auto"/>
          <w:kern w:val="2"/>
        </w:rPr>
        <w:t>아울러 개봉시기의 적합성이 높으며 영화의 장르가 멜로와 액션</w:t>
      </w:r>
      <w:r w:rsidRPr="005051FA">
        <w:rPr>
          <w:rFonts w:ascii="HY신명조" w:eastAsia="HY신명조" w:hAnsi="함초롬바탕" w:cs="함초롬바탕" w:hint="eastAsia"/>
          <w:color w:val="auto"/>
          <w:kern w:val="2"/>
        </w:rPr>
        <w:t>/SF</w:t>
      </w:r>
      <w:r w:rsidRPr="005051FA">
        <w:rPr>
          <w:rFonts w:ascii="HY신명조" w:eastAsia="HY신명조" w:hint="eastAsia"/>
          <w:color w:val="auto"/>
          <w:kern w:val="2"/>
        </w:rPr>
        <w:t>일 때 경영성과에 정</w:t>
      </w:r>
      <w:r w:rsidRPr="005051FA">
        <w:rPr>
          <w:rFonts w:ascii="HY신명조" w:eastAsia="HY신명조" w:hAnsi="함초롬바탕" w:cs="함초롬바탕" w:hint="eastAsia"/>
          <w:color w:val="auto"/>
          <w:kern w:val="2"/>
        </w:rPr>
        <w:t>(+)</w:t>
      </w:r>
      <w:r w:rsidRPr="005051FA">
        <w:rPr>
          <w:rFonts w:ascii="HY신명조" w:eastAsia="HY신명조" w:hint="eastAsia"/>
          <w:color w:val="auto"/>
          <w:kern w:val="2"/>
        </w:rPr>
        <w:t>의 영향을 미치는 것으로 나타났다</w:t>
      </w:r>
      <w:r w:rsidRPr="005051FA">
        <w:rPr>
          <w:rFonts w:ascii="HY신명조" w:eastAsia="HY신명조" w:hAnsi="함초롬바탕" w:cs="함초롬바탕" w:hint="eastAsia"/>
          <w:color w:val="auto"/>
          <w:kern w:val="2"/>
        </w:rPr>
        <w:t>.</w:t>
      </w:r>
    </w:p>
    <w:p w:rsidR="005070DF" w:rsidRDefault="005070DF" w:rsidP="00067BF0">
      <w:pPr>
        <w:pStyle w:val="ac"/>
        <w:wordWrap/>
        <w:adjustRightInd w:val="0"/>
        <w:snapToGrid w:val="0"/>
        <w:spacing w:line="360" w:lineRule="auto"/>
        <w:rPr>
          <w:rFonts w:ascii="HY신명조" w:eastAsia="HY신명조"/>
          <w:color w:val="auto"/>
          <w:kern w:val="2"/>
        </w:rPr>
      </w:pPr>
    </w:p>
    <w:p w:rsidR="00EE48C0" w:rsidRPr="005070DF" w:rsidRDefault="00EE48C0" w:rsidP="00067BF0">
      <w:pPr>
        <w:pStyle w:val="ac"/>
        <w:wordWrap/>
        <w:adjustRightInd w:val="0"/>
        <w:snapToGrid w:val="0"/>
        <w:spacing w:line="360" w:lineRule="auto"/>
        <w:rPr>
          <w:rFonts w:ascii="HY신명조" w:eastAsia="HY신명조"/>
          <w:color w:val="4F81BD" w:themeColor="accent1"/>
          <w:kern w:val="2"/>
        </w:rPr>
      </w:pPr>
      <w:r w:rsidRPr="005070DF">
        <w:rPr>
          <w:rFonts w:ascii="HY신명조" w:eastAsia="HY신명조" w:hint="eastAsia"/>
          <w:color w:val="4F81BD" w:themeColor="accent1"/>
          <w:kern w:val="2"/>
        </w:rPr>
        <w:t>자원준거관점에 입각한 한국영화산업의 경영성과 결정요인에 관한 실증연구</w:t>
      </w:r>
      <w:r w:rsidRPr="005070DF">
        <w:rPr>
          <w:rFonts w:ascii="HY신명조" w:eastAsia="HY신명조" w:hAnsi="함초롬바탕" w:cs="함초롬바탕" w:hint="eastAsia"/>
          <w:color w:val="4F81BD" w:themeColor="accent1"/>
          <w:kern w:val="2"/>
        </w:rPr>
        <w:t>-</w:t>
      </w:r>
      <w:r w:rsidRPr="005070DF">
        <w:rPr>
          <w:rFonts w:ascii="HY신명조" w:eastAsia="HY신명조" w:hint="eastAsia"/>
          <w:color w:val="4F81BD" w:themeColor="accent1"/>
          <w:kern w:val="2"/>
        </w:rPr>
        <w:t>국내 대 수입영화 비교연구</w:t>
      </w:r>
      <w:r w:rsidRPr="005070DF">
        <w:rPr>
          <w:rFonts w:ascii="HY신명조" w:eastAsia="HY신명조" w:hAnsi="함초롬바탕" w:cs="함초롬바탕" w:hint="eastAsia"/>
          <w:color w:val="4F81BD" w:themeColor="accent1"/>
          <w:kern w:val="2"/>
        </w:rPr>
        <w:t>(An Empirical Study on the Determinants of the Firm’s Performance in Korean Film Industry based on the Resource-based view)</w:t>
      </w:r>
      <w:r w:rsidR="00CD6EFE">
        <w:rPr>
          <w:rFonts w:ascii="HY신명조" w:eastAsia="HY신명조" w:hAnsi="함초롬바탕" w:cs="함초롬바탕"/>
          <w:color w:val="4F81BD" w:themeColor="accent1"/>
          <w:kern w:val="2"/>
        </w:rPr>
        <w:t xml:space="preserve"> </w:t>
      </w:r>
      <w:r w:rsidR="00CD6EFE" w:rsidRPr="003752F1">
        <w:rPr>
          <w:rStyle w:val="ad"/>
          <w:rFonts w:ascii="HY신명조" w:eastAsia="HY신명조" w:hint="eastAsia"/>
          <w:i w:val="0"/>
          <w:color w:val="4F81BD" w:themeColor="accent1"/>
          <w:kern w:val="2"/>
        </w:rPr>
        <w:t>[KCI등재]</w:t>
      </w:r>
    </w:p>
    <w:p w:rsidR="00EE48C0" w:rsidRPr="00C25248" w:rsidRDefault="00EE48C0" w:rsidP="00067BF0">
      <w:pPr>
        <w:pStyle w:val="ac"/>
        <w:wordWrap/>
        <w:adjustRightInd w:val="0"/>
        <w:snapToGrid w:val="0"/>
        <w:spacing w:line="360" w:lineRule="auto"/>
        <w:rPr>
          <w:rFonts w:ascii="HY신명조" w:eastAsia="HY신명조"/>
          <w:color w:val="4F81BD" w:themeColor="accent1"/>
          <w:kern w:val="2"/>
          <w:sz w:val="22"/>
        </w:rPr>
      </w:pPr>
      <w:r w:rsidRPr="005070DF">
        <w:rPr>
          <w:rFonts w:ascii="HY신명조" w:eastAsia="HY신명조" w:hint="eastAsia"/>
          <w:color w:val="4F81BD" w:themeColor="accent1"/>
          <w:kern w:val="2"/>
        </w:rPr>
        <w:t>이장로</w:t>
      </w:r>
      <w:r w:rsidRPr="005070DF">
        <w:rPr>
          <w:rFonts w:ascii="HY신명조" w:eastAsia="HY신명조" w:hAnsi="함초롬바탕" w:cs="함초롬바탕" w:hint="eastAsia"/>
          <w:color w:val="4F81BD" w:themeColor="accent1"/>
          <w:kern w:val="2"/>
        </w:rPr>
        <w:t xml:space="preserve">, </w:t>
      </w:r>
      <w:r w:rsidRPr="005070DF">
        <w:rPr>
          <w:rFonts w:ascii="HY신명조" w:eastAsia="HY신명조" w:hint="eastAsia"/>
          <w:color w:val="4F81BD" w:themeColor="accent1"/>
          <w:kern w:val="2"/>
        </w:rPr>
        <w:t>박지훈</w:t>
      </w:r>
      <w:r w:rsidRPr="005070DF">
        <w:rPr>
          <w:rFonts w:ascii="HY신명조" w:eastAsia="HY신명조" w:hAnsi="함초롬바탕" w:cs="함초롬바탕" w:hint="eastAsia"/>
          <w:color w:val="4F81BD" w:themeColor="accent1"/>
          <w:kern w:val="2"/>
        </w:rPr>
        <w:t xml:space="preserve">, </w:t>
      </w:r>
      <w:r w:rsidRPr="005070DF">
        <w:rPr>
          <w:rFonts w:ascii="HY신명조" w:eastAsia="HY신명조" w:hint="eastAsia"/>
          <w:color w:val="4F81BD" w:themeColor="accent1"/>
          <w:kern w:val="2"/>
        </w:rPr>
        <w:t xml:space="preserve">김창헌 </w:t>
      </w:r>
      <w:r w:rsidRPr="005070DF">
        <w:rPr>
          <w:rFonts w:ascii="HY신명조" w:eastAsia="HY신명조" w:hAnsi="함초롬바탕" w:cs="함초롬바탕" w:hint="eastAsia"/>
          <w:color w:val="4F81BD" w:themeColor="accent1"/>
          <w:kern w:val="2"/>
        </w:rPr>
        <w:t>(</w:t>
      </w:r>
      <w:r w:rsidR="00C25248">
        <w:rPr>
          <w:rFonts w:ascii="HY신명조" w:eastAsia="HY신명조" w:hAnsi="함초롬바탕" w:cs="함초롬바탕" w:hint="eastAsia"/>
          <w:color w:val="4F81BD" w:themeColor="accent1"/>
          <w:kern w:val="2"/>
        </w:rPr>
        <w:t xml:space="preserve">한국국제경영관리학회, </w:t>
      </w:r>
      <w:r w:rsidRPr="005070DF">
        <w:rPr>
          <w:rFonts w:ascii="HY신명조" w:eastAsia="HY신명조" w:hint="eastAsia"/>
          <w:color w:val="4F81BD" w:themeColor="accent1"/>
          <w:kern w:val="2"/>
        </w:rPr>
        <w:t>국제경영리뷰 제</w:t>
      </w:r>
      <w:r w:rsidRPr="005070DF">
        <w:rPr>
          <w:rFonts w:ascii="HY신명조" w:eastAsia="HY신명조" w:hAnsi="함초롬바탕" w:cs="함초롬바탕" w:hint="eastAsia"/>
          <w:color w:val="4F81BD" w:themeColor="accent1"/>
          <w:kern w:val="2"/>
        </w:rPr>
        <w:t>9</w:t>
      </w:r>
      <w:r w:rsidRPr="005070DF">
        <w:rPr>
          <w:rFonts w:ascii="HY신명조" w:eastAsia="HY신명조" w:hint="eastAsia"/>
          <w:color w:val="4F81BD" w:themeColor="accent1"/>
          <w:kern w:val="2"/>
        </w:rPr>
        <w:t>권 제</w:t>
      </w:r>
      <w:r w:rsidRPr="005070DF">
        <w:rPr>
          <w:rFonts w:ascii="HY신명조" w:eastAsia="HY신명조" w:hAnsi="함초롬바탕" w:cs="함초롬바탕" w:hint="eastAsia"/>
          <w:color w:val="4F81BD" w:themeColor="accent1"/>
          <w:kern w:val="2"/>
        </w:rPr>
        <w:t>1</w:t>
      </w:r>
      <w:r w:rsidRPr="005070DF">
        <w:rPr>
          <w:rFonts w:ascii="HY신명조" w:eastAsia="HY신명조" w:hint="eastAsia"/>
          <w:color w:val="4F81BD" w:themeColor="accent1"/>
          <w:kern w:val="2"/>
        </w:rPr>
        <w:t>호</w:t>
      </w:r>
      <w:r w:rsidRPr="00C25248">
        <w:rPr>
          <w:rFonts w:ascii="HY신명조" w:eastAsia="HY신명조" w:hAnsi="함초롬바탕" w:cs="함초롬바탕" w:hint="eastAsia"/>
          <w:color w:val="4F81BD" w:themeColor="accent1"/>
          <w:kern w:val="2"/>
        </w:rPr>
        <w:t>, 2005</w:t>
      </w:r>
      <w:r w:rsidR="00C25248" w:rsidRPr="00C25248">
        <w:rPr>
          <w:rFonts w:ascii="HY신명조" w:eastAsia="HY신명조" w:hAnsi="새굴림" w:hint="eastAsia"/>
          <w:color w:val="4F81BD" w:themeColor="accent1"/>
          <w:szCs w:val="18"/>
        </w:rPr>
        <w:t>.6, 1-26 (26 pages</w:t>
      </w:r>
      <w:r w:rsidRPr="00C25248">
        <w:rPr>
          <w:rFonts w:ascii="HY신명조" w:eastAsia="HY신명조" w:hAnsi="함초롬바탕" w:cs="함초롬바탕" w:hint="eastAsia"/>
          <w:color w:val="4F81BD" w:themeColor="accent1"/>
          <w:kern w:val="2"/>
          <w:sz w:val="22"/>
        </w:rPr>
        <w:t>)</w:t>
      </w:r>
    </w:p>
    <w:p w:rsidR="00B3382D" w:rsidRPr="00067BF0" w:rsidRDefault="00B3382D" w:rsidP="00067BF0">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맑은 고딕"/>
          <w:szCs w:val="20"/>
        </w:rPr>
      </w:pPr>
    </w:p>
    <w:p w:rsidR="00B3382D" w:rsidRPr="00067BF0" w:rsidRDefault="00B3382D" w:rsidP="00067BF0">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맑은 고딕"/>
          <w:szCs w:val="20"/>
          <w:lang w:val="ko" w:eastAsia="ko"/>
        </w:rPr>
      </w:pPr>
    </w:p>
    <w:p w:rsidR="008D7AF2" w:rsidRPr="00067BF0" w:rsidRDefault="00C23759" w:rsidP="005070DF">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jc w:val="center"/>
        <w:rPr>
          <w:rFonts w:ascii="HY신명조" w:eastAsia="HY신명조" w:cs="맑은 고딕"/>
          <w:szCs w:val="20"/>
          <w:lang w:val="ko"/>
        </w:rPr>
      </w:pPr>
      <w:r w:rsidRPr="00067BF0">
        <w:rPr>
          <w:rFonts w:ascii="HY신명조" w:eastAsia="HY신명조" w:cs="맑은 고딕" w:hint="eastAsia"/>
          <w:szCs w:val="20"/>
          <w:lang w:val="ko"/>
        </w:rPr>
        <w:t>가설</w:t>
      </w:r>
      <w:r w:rsidR="008D7AF2" w:rsidRPr="00067BF0">
        <w:rPr>
          <w:rFonts w:ascii="HY신명조" w:eastAsia="HY신명조" w:cs="맑은 고딕" w:hint="eastAsia"/>
          <w:szCs w:val="20"/>
          <w:lang w:val="ko"/>
        </w:rPr>
        <w:t xml:space="preserve"> 2</w:t>
      </w:r>
    </w:p>
    <w:p w:rsidR="008D7AF2" w:rsidRPr="00067BF0" w:rsidRDefault="008D7AF2" w:rsidP="00067BF0">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맑은 고딕"/>
          <w:szCs w:val="20"/>
          <w:lang w:val="ko"/>
        </w:rPr>
      </w:pPr>
    </w:p>
    <w:p w:rsidR="009A274B" w:rsidRPr="00067BF0" w:rsidRDefault="009A274B" w:rsidP="00900C8A">
      <w:pPr>
        <w:pStyle w:val="ac"/>
        <w:wordWrap/>
        <w:adjustRightInd w:val="0"/>
        <w:snapToGrid w:val="0"/>
        <w:spacing w:line="360" w:lineRule="auto"/>
        <w:jc w:val="center"/>
        <w:rPr>
          <w:rFonts w:ascii="HY신명조" w:eastAsia="HY신명조"/>
          <w:color w:val="auto"/>
          <w:kern w:val="2"/>
        </w:rPr>
      </w:pPr>
      <w:r w:rsidRPr="00067BF0">
        <w:rPr>
          <w:rFonts w:ascii="HY신명조" w:eastAsia="HY신명조" w:hint="eastAsia"/>
          <w:color w:val="auto"/>
          <w:kern w:val="2"/>
        </w:rPr>
        <w:t>수입된 영화의 성공 요건과 수입 영화에 대한 사람들의 인식은 상관관계가 있을 것이다</w:t>
      </w:r>
      <w:r w:rsidRPr="00067BF0">
        <w:rPr>
          <w:rFonts w:ascii="HY신명조" w:eastAsia="HY신명조" w:hAnsi="함초롬바탕" w:cs="함초롬바탕" w:hint="eastAsia"/>
          <w:color w:val="auto"/>
          <w:kern w:val="2"/>
        </w:rPr>
        <w:t>.</w:t>
      </w:r>
    </w:p>
    <w:p w:rsidR="00BA66E0" w:rsidRPr="00067BF0" w:rsidRDefault="00BA66E0" w:rsidP="00067BF0">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HY신명조"/>
          <w:szCs w:val="20"/>
        </w:rPr>
      </w:pPr>
    </w:p>
    <w:p w:rsidR="009A274B" w:rsidRPr="00067BF0" w:rsidRDefault="009A274B" w:rsidP="00067BF0">
      <w:pPr>
        <w:pStyle w:val="ac"/>
        <w:wordWrap/>
        <w:adjustRightInd w:val="0"/>
        <w:snapToGrid w:val="0"/>
        <w:spacing w:line="360" w:lineRule="auto"/>
        <w:rPr>
          <w:rFonts w:ascii="HY신명조" w:eastAsia="HY신명조"/>
          <w:color w:val="auto"/>
          <w:kern w:val="2"/>
        </w:rPr>
      </w:pPr>
      <w:r w:rsidRPr="00067BF0">
        <w:rPr>
          <w:rFonts w:ascii="HY신명조" w:eastAsia="HY신명조" w:hint="eastAsia"/>
          <w:color w:val="auto"/>
          <w:kern w:val="2"/>
        </w:rPr>
        <w:t>최근 프랑스 영화는 국내 수입과 개봉이 꾸준히 증가하고 있다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하지만 국내에 개봉하는 모든 프랑스 영화가 흥행에 성공하는 것은 아니다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국내 영화시장과 관객들에게 프랑스영화는 여전히 </w:t>
      </w:r>
      <w:r w:rsidRPr="00067BF0">
        <w:rPr>
          <w:rFonts w:ascii="HY신명조" w:eastAsia="HY신명조" w:hAnsi="함초롬바탕" w:cs="함초롬바탕" w:hint="eastAsia"/>
          <w:color w:val="auto"/>
          <w:kern w:val="2"/>
        </w:rPr>
        <w:lastRenderedPageBreak/>
        <w:t>‘</w:t>
      </w:r>
      <w:r w:rsidRPr="00067BF0">
        <w:rPr>
          <w:rFonts w:ascii="HY신명조" w:eastAsia="HY신명조" w:hint="eastAsia"/>
          <w:color w:val="auto"/>
          <w:kern w:val="2"/>
        </w:rPr>
        <w:t>다양성영화</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혹은 </w:t>
      </w:r>
      <w:r w:rsidRPr="00067BF0">
        <w:rPr>
          <w:rFonts w:ascii="HY신명조" w:eastAsia="HY신명조" w:hAnsi="함초롬바탕" w:cs="함초롬바탕" w:hint="eastAsia"/>
          <w:color w:val="auto"/>
          <w:kern w:val="2"/>
        </w:rPr>
        <w:t>‘</w:t>
      </w:r>
      <w:r w:rsidRPr="00067BF0">
        <w:rPr>
          <w:rFonts w:ascii="HY신명조" w:eastAsia="HY신명조" w:hint="eastAsia"/>
          <w:color w:val="auto"/>
          <w:kern w:val="2"/>
        </w:rPr>
        <w:t>예술영화</w:t>
      </w:r>
      <w:r w:rsidRPr="00067BF0">
        <w:rPr>
          <w:rFonts w:ascii="HY신명조" w:eastAsia="HY신명조" w:hAnsi="함초롬바탕" w:cs="함초롬바탕" w:hint="eastAsia"/>
          <w:color w:val="auto"/>
          <w:kern w:val="2"/>
        </w:rPr>
        <w:t>’</w:t>
      </w:r>
      <w:r w:rsidRPr="00067BF0">
        <w:rPr>
          <w:rFonts w:ascii="HY신명조" w:eastAsia="HY신명조" w:hint="eastAsia"/>
          <w:color w:val="auto"/>
          <w:kern w:val="2"/>
        </w:rPr>
        <w:t>라는 인식이 일반적 통념이다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따라서 국내에 소개되는 프랑스 영화는 관객들에게 할리우드영화나 국내영화와는 또 다른 문화적 의미를 부여하는 문화상품이며</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다양성 영화 이해라는 중요한 문화적 가치를 제공하고 있다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하지만 국내에 개봉되는 프랑스영화도 할리우드 영화와 마찬가지로</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결국 많은 관객들을 통한 소비가 영화제작이나 수입목적에 부합한다고 말할 수 있다</w:t>
      </w:r>
      <w:r w:rsidRPr="00067BF0">
        <w:rPr>
          <w:rFonts w:ascii="HY신명조" w:eastAsia="HY신명조" w:hAnsi="함초롬바탕" w:cs="함초롬바탕" w:hint="eastAsia"/>
          <w:color w:val="auto"/>
          <w:kern w:val="2"/>
        </w:rPr>
        <w:t>.</w:t>
      </w:r>
    </w:p>
    <w:p w:rsidR="009A274B" w:rsidRPr="00067BF0" w:rsidRDefault="009A274B" w:rsidP="00067BF0">
      <w:pPr>
        <w:pStyle w:val="ac"/>
        <w:wordWrap/>
        <w:adjustRightInd w:val="0"/>
        <w:snapToGrid w:val="0"/>
        <w:spacing w:line="360" w:lineRule="auto"/>
        <w:rPr>
          <w:rFonts w:ascii="HY신명조" w:eastAsia="HY신명조"/>
          <w:color w:val="auto"/>
          <w:kern w:val="2"/>
        </w:rPr>
      </w:pPr>
      <w:r w:rsidRPr="00067BF0">
        <w:rPr>
          <w:rFonts w:ascii="HY신명조" w:eastAsia="HY신명조" w:hint="eastAsia"/>
          <w:color w:val="auto"/>
          <w:kern w:val="2"/>
        </w:rPr>
        <w:t xml:space="preserve">이러한 측면에서 본 연구자들은 프랑스에서 제작된 영화 </w:t>
      </w:r>
      <w:r w:rsidRPr="00067BF0">
        <w:rPr>
          <w:rFonts w:ascii="HY신명조" w:eastAsia="HY신명조" w:hAnsi="함초롬바탕" w:cs="함초롬바탕" w:hint="eastAsia"/>
          <w:color w:val="auto"/>
          <w:kern w:val="2"/>
        </w:rPr>
        <w:t>&lt;</w:t>
      </w:r>
      <w:r w:rsidRPr="00067BF0">
        <w:rPr>
          <w:rFonts w:ascii="HY신명조" w:eastAsia="HY신명조" w:hint="eastAsia"/>
          <w:color w:val="auto"/>
          <w:kern w:val="2"/>
        </w:rPr>
        <w:t>테이큰</w:t>
      </w:r>
      <w:r w:rsidRPr="00067BF0">
        <w:rPr>
          <w:rFonts w:ascii="HY신명조" w:eastAsia="HY신명조" w:hAnsi="함초롬바탕" w:cs="함초롬바탕" w:hint="eastAsia"/>
          <w:color w:val="auto"/>
          <w:kern w:val="2"/>
        </w:rPr>
        <w:t>&gt;</w:t>
      </w:r>
      <w:r w:rsidRPr="00067BF0">
        <w:rPr>
          <w:rFonts w:ascii="HY신명조" w:eastAsia="HY신명조" w:hint="eastAsia"/>
          <w:color w:val="auto"/>
          <w:kern w:val="2"/>
        </w:rPr>
        <w:t>을 통해 국내 관객의 수용방식과 흥행요인을 살펴보고자 한다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특히 수용방식과 흥행요인의 분석은 문화다양성 개념을 넘어서서 국내 개봉 시 고려해야할 사항들을 직시하게 해 줄 것이다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이를 위해 본 연구는 다양성 예술영화로 일반적으로 인식되는 프랑스 영화가 </w:t>
      </w:r>
      <w:r w:rsidRPr="00067BF0">
        <w:rPr>
          <w:rFonts w:ascii="HY신명조" w:eastAsia="HY신명조" w:hAnsi="함초롬바탕" w:cs="함초롬바탕" w:hint="eastAsia"/>
          <w:color w:val="auto"/>
          <w:kern w:val="2"/>
        </w:rPr>
        <w:t>&lt;</w:t>
      </w:r>
      <w:r w:rsidRPr="00067BF0">
        <w:rPr>
          <w:rFonts w:ascii="HY신명조" w:eastAsia="HY신명조" w:hint="eastAsia"/>
          <w:color w:val="auto"/>
          <w:kern w:val="2"/>
        </w:rPr>
        <w:t>테이큰</w:t>
      </w:r>
      <w:r w:rsidRPr="00067BF0">
        <w:rPr>
          <w:rFonts w:ascii="HY신명조" w:eastAsia="HY신명조" w:hAnsi="함초롬바탕" w:cs="함초롬바탕" w:hint="eastAsia"/>
          <w:color w:val="auto"/>
          <w:kern w:val="2"/>
        </w:rPr>
        <w:t>&gt;</w:t>
      </w:r>
      <w:r w:rsidRPr="00067BF0">
        <w:rPr>
          <w:rFonts w:ascii="HY신명조" w:eastAsia="HY신명조" w:hint="eastAsia"/>
          <w:color w:val="auto"/>
          <w:kern w:val="2"/>
        </w:rPr>
        <w:t>을 통해 영화 소비적 측면에서 어떤 흥행방식에 초점을 두고 있는지</w:t>
      </w:r>
      <w:r w:rsidRPr="00067BF0">
        <w:rPr>
          <w:rFonts w:ascii="HY신명조" w:eastAsia="HY신명조" w:hAnsi="함초롬바탕" w:cs="함초롬바탕" w:hint="eastAsia"/>
          <w:color w:val="auto"/>
          <w:kern w:val="2"/>
        </w:rPr>
        <w:t xml:space="preserve">, SWOT </w:t>
      </w:r>
      <w:r w:rsidRPr="00067BF0">
        <w:rPr>
          <w:rFonts w:ascii="HY신명조" w:eastAsia="HY신명조" w:hint="eastAsia"/>
          <w:color w:val="auto"/>
          <w:kern w:val="2"/>
        </w:rPr>
        <w:t>분석을 통해 흥행 가능성과 요인들을 천착하고자 한다</w:t>
      </w:r>
      <w:r w:rsidRPr="00067BF0">
        <w:rPr>
          <w:rFonts w:ascii="HY신명조" w:eastAsia="HY신명조" w:hAnsi="함초롬바탕" w:cs="함초롬바탕" w:hint="eastAsia"/>
          <w:color w:val="auto"/>
          <w:kern w:val="2"/>
        </w:rPr>
        <w:t>.</w:t>
      </w:r>
    </w:p>
    <w:p w:rsidR="009A274B" w:rsidRPr="00067BF0" w:rsidRDefault="009A274B" w:rsidP="00067BF0">
      <w:pPr>
        <w:pStyle w:val="ac"/>
        <w:wordWrap/>
        <w:adjustRightInd w:val="0"/>
        <w:snapToGrid w:val="0"/>
        <w:spacing w:line="360" w:lineRule="auto"/>
        <w:rPr>
          <w:rFonts w:ascii="HY신명조" w:eastAsia="HY신명조" w:hAnsi="함초롬바탕" w:cs="함초롬바탕"/>
          <w:color w:val="auto"/>
          <w:kern w:val="2"/>
        </w:rPr>
      </w:pPr>
    </w:p>
    <w:p w:rsidR="009A274B" w:rsidRPr="007A010D" w:rsidRDefault="009A274B" w:rsidP="00067BF0">
      <w:pPr>
        <w:pStyle w:val="ac"/>
        <w:wordWrap/>
        <w:adjustRightInd w:val="0"/>
        <w:snapToGrid w:val="0"/>
        <w:spacing w:line="360" w:lineRule="auto"/>
        <w:rPr>
          <w:rFonts w:ascii="HY신명조" w:eastAsia="HY신명조"/>
          <w:color w:val="4F81BD" w:themeColor="accent1"/>
          <w:kern w:val="2"/>
        </w:rPr>
      </w:pPr>
      <w:r w:rsidRPr="005051FA">
        <w:rPr>
          <w:rFonts w:ascii="HY신명조" w:eastAsia="HY신명조" w:hint="eastAsia"/>
          <w:color w:val="4F81BD" w:themeColor="accent1"/>
          <w:kern w:val="2"/>
        </w:rPr>
        <w:t xml:space="preserve">영화 </w:t>
      </w:r>
      <w:r w:rsidRPr="005051FA">
        <w:rPr>
          <w:rFonts w:ascii="HY신명조" w:eastAsia="HY신명조" w:hAnsi="함초롬바탕" w:cs="함초롬바탕" w:hint="eastAsia"/>
          <w:color w:val="4F81BD" w:themeColor="accent1"/>
          <w:kern w:val="2"/>
        </w:rPr>
        <w:t>&lt;</w:t>
      </w:r>
      <w:r w:rsidRPr="005051FA">
        <w:rPr>
          <w:rFonts w:ascii="HY신명조" w:eastAsia="HY신명조" w:hint="eastAsia"/>
          <w:color w:val="4F81BD" w:themeColor="accent1"/>
          <w:kern w:val="2"/>
        </w:rPr>
        <w:t>테이큰</w:t>
      </w:r>
      <w:r w:rsidRPr="005051FA">
        <w:rPr>
          <w:rFonts w:ascii="HY신명조" w:eastAsia="HY신명조" w:hAnsi="함초롬바탕" w:cs="함초롬바탕" w:hint="eastAsia"/>
          <w:color w:val="4F81BD" w:themeColor="accent1"/>
          <w:kern w:val="2"/>
        </w:rPr>
        <w:t>&gt;</w:t>
      </w:r>
      <w:r w:rsidRPr="005051FA">
        <w:rPr>
          <w:rFonts w:ascii="HY신명조" w:eastAsia="HY신명조" w:hint="eastAsia"/>
          <w:color w:val="4F81BD" w:themeColor="accent1"/>
          <w:kern w:val="2"/>
        </w:rPr>
        <w:t>의 상업적 흥행성과 가능성에 관한 연구</w:t>
      </w:r>
      <w:r w:rsidRPr="005051FA">
        <w:rPr>
          <w:rFonts w:ascii="HY신명조" w:eastAsia="HY신명조" w:hAnsi="함초롬바탕" w:cs="함초롬바탕" w:hint="eastAsia"/>
          <w:color w:val="4F81BD" w:themeColor="accent1"/>
          <w:kern w:val="2"/>
        </w:rPr>
        <w:t>(Analysis of Factors of the commercial Success in the domestic film market on the French film, Taken(2008))</w:t>
      </w:r>
      <w:r w:rsidR="007A010D" w:rsidRPr="007A010D">
        <w:rPr>
          <w:rFonts w:ascii="새굴림" w:eastAsia="새굴림" w:hAnsi="새굴림" w:hint="eastAsia"/>
          <w:sz w:val="18"/>
          <w:szCs w:val="18"/>
        </w:rPr>
        <w:t xml:space="preserve"> </w:t>
      </w:r>
      <w:r w:rsidR="007A010D" w:rsidRPr="007A010D">
        <w:rPr>
          <w:rStyle w:val="rtext1"/>
          <w:rFonts w:ascii="HY신명조" w:eastAsia="HY신명조" w:hAnsi="새굴림" w:hint="eastAsia"/>
        </w:rPr>
        <w:t>[</w:t>
      </w:r>
      <w:r w:rsidR="007A010D" w:rsidRPr="007A010D">
        <w:rPr>
          <w:rStyle w:val="rtext1"/>
          <w:rFonts w:ascii="HY신명조" w:eastAsia="HY신명조" w:hAnsi="새굴림" w:hint="eastAsia"/>
          <w:color w:val="4F81BD" w:themeColor="accent1"/>
        </w:rPr>
        <w:t>KCI등재]</w:t>
      </w:r>
    </w:p>
    <w:p w:rsidR="009A274B" w:rsidRPr="007A010D" w:rsidRDefault="009A274B" w:rsidP="00067BF0">
      <w:pPr>
        <w:pStyle w:val="ac"/>
        <w:wordWrap/>
        <w:adjustRightInd w:val="0"/>
        <w:snapToGrid w:val="0"/>
        <w:spacing w:line="360" w:lineRule="auto"/>
        <w:rPr>
          <w:rFonts w:ascii="HY신명조" w:eastAsia="HY신명조"/>
          <w:color w:val="4F81BD" w:themeColor="accent1"/>
          <w:kern w:val="2"/>
        </w:rPr>
      </w:pPr>
      <w:r w:rsidRPr="007A010D">
        <w:rPr>
          <w:rFonts w:ascii="HY신명조" w:eastAsia="HY신명조" w:hint="eastAsia"/>
          <w:color w:val="4F81BD" w:themeColor="accent1"/>
          <w:kern w:val="2"/>
        </w:rPr>
        <w:t>한화성</w:t>
      </w:r>
      <w:r w:rsidRPr="007A010D">
        <w:rPr>
          <w:rFonts w:ascii="HY신명조" w:eastAsia="HY신명조" w:hAnsi="함초롬바탕" w:cs="함초롬바탕" w:hint="eastAsia"/>
          <w:color w:val="4F81BD" w:themeColor="accent1"/>
          <w:kern w:val="2"/>
        </w:rPr>
        <w:t xml:space="preserve">, </w:t>
      </w:r>
      <w:r w:rsidRPr="007A010D">
        <w:rPr>
          <w:rFonts w:ascii="HY신명조" w:eastAsia="HY신명조" w:hint="eastAsia"/>
          <w:color w:val="4F81BD" w:themeColor="accent1"/>
          <w:kern w:val="2"/>
        </w:rPr>
        <w:t>김건</w:t>
      </w:r>
      <w:r w:rsidRPr="007A010D">
        <w:rPr>
          <w:rFonts w:ascii="HY신명조" w:eastAsia="HY신명조" w:hAnsi="함초롬바탕" w:cs="함초롬바탕" w:hint="eastAsia"/>
          <w:color w:val="4F81BD" w:themeColor="accent1"/>
          <w:kern w:val="2"/>
        </w:rPr>
        <w:t xml:space="preserve">, </w:t>
      </w:r>
      <w:r w:rsidRPr="007A010D">
        <w:rPr>
          <w:rFonts w:ascii="HY신명조" w:eastAsia="HY신명조" w:hint="eastAsia"/>
          <w:color w:val="4F81BD" w:themeColor="accent1"/>
          <w:kern w:val="2"/>
        </w:rPr>
        <w:t xml:space="preserve">김양식 </w:t>
      </w:r>
      <w:r w:rsidRPr="007A010D">
        <w:rPr>
          <w:rFonts w:ascii="HY신명조" w:eastAsia="HY신명조" w:hAnsi="함초롬바탕" w:cs="함초롬바탕" w:hint="eastAsia"/>
          <w:color w:val="4F81BD" w:themeColor="accent1"/>
          <w:kern w:val="2"/>
        </w:rPr>
        <w:t>(</w:t>
      </w:r>
      <w:hyperlink r:id="rId8" w:history="1">
        <w:r w:rsidR="005051FA" w:rsidRPr="007A010D">
          <w:rPr>
            <w:rStyle w:val="a8"/>
            <w:rFonts w:ascii="HY신명조" w:eastAsia="HY신명조" w:hAnsi="새굴림" w:hint="eastAsia"/>
            <w:color w:val="4F81BD" w:themeColor="accent1"/>
          </w:rPr>
          <w:t>한국만화애니메이션학회</w:t>
        </w:r>
      </w:hyperlink>
      <w:r w:rsidR="005051FA" w:rsidRPr="007A010D">
        <w:rPr>
          <w:rFonts w:ascii="HY신명조" w:eastAsia="HY신명조" w:hAnsi="새굴림" w:hint="eastAsia"/>
          <w:color w:val="4F81BD" w:themeColor="accent1"/>
        </w:rPr>
        <w:t xml:space="preserve">, </w:t>
      </w:r>
      <w:hyperlink r:id="rId9" w:history="1">
        <w:r w:rsidR="005051FA" w:rsidRPr="007A010D">
          <w:rPr>
            <w:rStyle w:val="a8"/>
            <w:rFonts w:ascii="HY신명조" w:eastAsia="HY신명조" w:hAnsi="새굴림" w:hint="eastAsia"/>
            <w:color w:val="4F81BD" w:themeColor="accent1"/>
          </w:rPr>
          <w:t>만화애니메이션 연구</w:t>
        </w:r>
      </w:hyperlink>
      <w:r w:rsidR="005051FA" w:rsidRPr="007A010D">
        <w:rPr>
          <w:rFonts w:ascii="HY신명조" w:eastAsia="HY신명조" w:hAnsi="새굴림" w:hint="eastAsia"/>
          <w:color w:val="4F81BD" w:themeColor="accent1"/>
        </w:rPr>
        <w:t xml:space="preserve"> </w:t>
      </w:r>
      <w:hyperlink r:id="rId10" w:history="1">
        <w:r w:rsidR="005051FA" w:rsidRPr="007A010D">
          <w:rPr>
            <w:rStyle w:val="a8"/>
            <w:rFonts w:ascii="HY신명조" w:eastAsia="HY신명조" w:hAnsi="새굴림" w:hint="eastAsia"/>
            <w:color w:val="4F81BD" w:themeColor="accent1"/>
          </w:rPr>
          <w:t>33</w:t>
        </w:r>
      </w:hyperlink>
      <w:r w:rsidR="005051FA" w:rsidRPr="007A010D">
        <w:rPr>
          <w:rFonts w:ascii="HY신명조" w:eastAsia="HY신명조" w:hAnsi="새굴림" w:hint="eastAsia"/>
          <w:color w:val="4F81BD" w:themeColor="accent1"/>
        </w:rPr>
        <w:t>, 2013.12, 293-315 (23 pages)</w:t>
      </w:r>
      <w:r w:rsidRPr="007A010D">
        <w:rPr>
          <w:rFonts w:ascii="HY신명조" w:eastAsia="HY신명조" w:hAnsi="함초롬바탕" w:cs="함초롬바탕" w:hint="eastAsia"/>
          <w:color w:val="4F81BD" w:themeColor="accent1"/>
          <w:kern w:val="2"/>
        </w:rPr>
        <w:t>)</w:t>
      </w:r>
    </w:p>
    <w:p w:rsidR="00907A50" w:rsidRPr="00067BF0" w:rsidRDefault="00907A50" w:rsidP="00067BF0">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맑은 고딕"/>
          <w:szCs w:val="20"/>
        </w:rPr>
      </w:pPr>
    </w:p>
    <w:p w:rsidR="005051FA" w:rsidRDefault="005051FA" w:rsidP="00067BF0">
      <w:pPr>
        <w:wordWrap/>
        <w:adjustRightInd w:val="0"/>
        <w:snapToGrid w:val="0"/>
        <w:spacing w:after="0" w:line="360" w:lineRule="auto"/>
        <w:rPr>
          <w:rFonts w:ascii="HY신명조" w:eastAsia="HY신명조"/>
          <w:szCs w:val="20"/>
        </w:rPr>
      </w:pPr>
    </w:p>
    <w:p w:rsidR="00A95162" w:rsidRPr="008423C7" w:rsidRDefault="00A95162" w:rsidP="008423C7">
      <w:pPr>
        <w:wordWrap/>
        <w:adjustRightInd w:val="0"/>
        <w:snapToGrid w:val="0"/>
        <w:spacing w:after="0" w:line="360" w:lineRule="auto"/>
        <w:jc w:val="center"/>
        <w:rPr>
          <w:rFonts w:ascii="HY신명조" w:eastAsia="HY신명조"/>
          <w:b/>
          <w:sz w:val="22"/>
          <w:szCs w:val="20"/>
        </w:rPr>
      </w:pPr>
      <w:r w:rsidRPr="008423C7">
        <w:rPr>
          <w:rFonts w:ascii="HY신명조" w:eastAsia="HY신명조" w:hint="eastAsia"/>
          <w:b/>
          <w:sz w:val="22"/>
          <w:szCs w:val="20"/>
        </w:rPr>
        <w:t>2. 수입된 영화의 성공요건관련 Factorial ANOVA</w:t>
      </w:r>
    </w:p>
    <w:p w:rsidR="009344C8" w:rsidRPr="00067BF0" w:rsidRDefault="009344C8" w:rsidP="00067BF0">
      <w:pPr>
        <w:wordWrap/>
        <w:adjustRightInd w:val="0"/>
        <w:snapToGrid w:val="0"/>
        <w:spacing w:after="0" w:line="360" w:lineRule="auto"/>
        <w:rPr>
          <w:rFonts w:ascii="HY신명조" w:eastAsia="HY신명조" w:hAnsi="Times New Roman" w:cs="Times New Roman"/>
          <w:szCs w:val="20"/>
        </w:rPr>
      </w:pPr>
    </w:p>
    <w:p w:rsidR="009344C8" w:rsidRPr="00067BF0" w:rsidRDefault="009344C8" w:rsidP="00067BF0">
      <w:pPr>
        <w:wordWrap/>
        <w:adjustRightInd w:val="0"/>
        <w:snapToGrid w:val="0"/>
        <w:spacing w:after="0" w:line="360" w:lineRule="auto"/>
        <w:rPr>
          <w:rFonts w:ascii="HY신명조" w:eastAsia="HY신명조" w:hAnsi="Times New Roman" w:cs="Times New Roman"/>
          <w:szCs w:val="20"/>
        </w:rPr>
      </w:pPr>
    </w:p>
    <w:p w:rsidR="00A95162" w:rsidRPr="00067BF0" w:rsidRDefault="00A95162" w:rsidP="005051FA">
      <w:pPr>
        <w:wordWrap/>
        <w:adjustRightInd w:val="0"/>
        <w:snapToGrid w:val="0"/>
        <w:spacing w:after="0" w:line="360" w:lineRule="auto"/>
        <w:jc w:val="center"/>
        <w:rPr>
          <w:rFonts w:ascii="HY신명조" w:eastAsia="HY신명조" w:hAnsi="Times New Roman" w:cs="Times New Roman"/>
          <w:szCs w:val="20"/>
        </w:rPr>
      </w:pPr>
      <w:r w:rsidRPr="00067BF0">
        <w:rPr>
          <w:rFonts w:ascii="HY신명조" w:eastAsia="HY신명조" w:hAnsi="Times New Roman" w:cs="Times New Roman" w:hint="eastAsia"/>
          <w:szCs w:val="20"/>
        </w:rPr>
        <w:t>가설 1</w:t>
      </w:r>
    </w:p>
    <w:p w:rsidR="007A010D" w:rsidRDefault="007A010D" w:rsidP="00067BF0">
      <w:pPr>
        <w:pStyle w:val="ac"/>
        <w:wordWrap/>
        <w:adjustRightInd w:val="0"/>
        <w:snapToGrid w:val="0"/>
        <w:spacing w:line="360" w:lineRule="auto"/>
        <w:rPr>
          <w:rFonts w:ascii="HY신명조" w:eastAsia="HY신명조"/>
          <w:bCs/>
          <w:color w:val="auto"/>
          <w:kern w:val="2"/>
        </w:rPr>
      </w:pPr>
    </w:p>
    <w:p w:rsidR="009344C8" w:rsidRPr="00067BF0" w:rsidRDefault="009344C8" w:rsidP="00900C8A">
      <w:pPr>
        <w:pStyle w:val="ac"/>
        <w:wordWrap/>
        <w:adjustRightInd w:val="0"/>
        <w:snapToGrid w:val="0"/>
        <w:spacing w:line="360" w:lineRule="auto"/>
        <w:jc w:val="center"/>
        <w:rPr>
          <w:rFonts w:ascii="HY신명조" w:eastAsia="HY신명조"/>
          <w:color w:val="auto"/>
          <w:kern w:val="2"/>
        </w:rPr>
      </w:pPr>
      <w:r w:rsidRPr="00067BF0">
        <w:rPr>
          <w:rFonts w:ascii="HY신명조" w:eastAsia="HY신명조" w:hint="eastAsia"/>
          <w:bCs/>
          <w:color w:val="auto"/>
          <w:kern w:val="2"/>
        </w:rPr>
        <w:t>영화의 흥행성공에는 제작비와 유명한 스타의 출연은 상관관계가 있을 것이다</w:t>
      </w:r>
      <w:r w:rsidRPr="00067BF0">
        <w:rPr>
          <w:rFonts w:ascii="HY신명조" w:eastAsia="HY신명조" w:hAnsi="함초롬바탕" w:cs="함초롬바탕" w:hint="eastAsia"/>
          <w:bCs/>
          <w:color w:val="auto"/>
          <w:kern w:val="2"/>
        </w:rPr>
        <w:t>.</w:t>
      </w:r>
    </w:p>
    <w:p w:rsidR="009A274B" w:rsidRPr="00067BF0" w:rsidRDefault="009A274B" w:rsidP="00067BF0">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맑은 고딕"/>
          <w:szCs w:val="20"/>
        </w:rPr>
      </w:pPr>
    </w:p>
    <w:p w:rsidR="009344C8" w:rsidRPr="00067BF0" w:rsidRDefault="009344C8" w:rsidP="00067BF0">
      <w:pPr>
        <w:pStyle w:val="ac"/>
        <w:wordWrap/>
        <w:adjustRightInd w:val="0"/>
        <w:snapToGrid w:val="0"/>
        <w:spacing w:line="360" w:lineRule="auto"/>
        <w:rPr>
          <w:rFonts w:ascii="HY신명조" w:eastAsia="HY신명조"/>
          <w:color w:val="auto"/>
          <w:kern w:val="2"/>
        </w:rPr>
      </w:pPr>
      <w:r w:rsidRPr="00067BF0">
        <w:rPr>
          <w:rFonts w:ascii="HY신명조" w:eastAsia="HY신명조" w:hint="eastAsia"/>
          <w:color w:val="auto"/>
          <w:kern w:val="2"/>
        </w:rPr>
        <w:t>일반적으로 영화 제작비를 많이 지출한 영화는 보다 명성이 있는 배우를 캐스팅할 수 있고 촬영효과를 보다 리얼하게 내는 등 영화의 오락적 가치가 높다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또한 영화제작사는 성공가능성이 높은 영화에 많은 투자를 하기 때문에 영화제작비는 영화성공과 관련성이 있다</w:t>
      </w:r>
      <w:r w:rsidRPr="00067BF0">
        <w:rPr>
          <w:rFonts w:ascii="HY신명조" w:eastAsia="HY신명조" w:hAnsi="함초롬바탕" w:cs="함초롬바탕" w:hint="eastAsia"/>
          <w:color w:val="auto"/>
          <w:kern w:val="2"/>
        </w:rPr>
        <w:t>.</w:t>
      </w:r>
    </w:p>
    <w:p w:rsidR="009344C8" w:rsidRPr="00067BF0" w:rsidRDefault="009344C8" w:rsidP="00067BF0">
      <w:pPr>
        <w:pStyle w:val="ac"/>
        <w:wordWrap/>
        <w:adjustRightInd w:val="0"/>
        <w:snapToGrid w:val="0"/>
        <w:spacing w:line="360" w:lineRule="auto"/>
        <w:rPr>
          <w:rFonts w:ascii="HY신명조" w:eastAsia="HY신명조"/>
          <w:color w:val="auto"/>
          <w:kern w:val="2"/>
        </w:rPr>
      </w:pPr>
      <w:r w:rsidRPr="00067BF0">
        <w:rPr>
          <w:rFonts w:ascii="HY신명조" w:eastAsia="HY신명조" w:hint="eastAsia"/>
          <w:color w:val="auto"/>
          <w:kern w:val="2"/>
        </w:rPr>
        <w:t>아카데미상의 주요목적이 영화의 질을 향상시키기 위한 것임에는 틀림없으나 방식에서는 자체 회원 혹은 회원사의 성과를 증대시키는 것을 주목적으로 하기 때문에 다분히 인기에 영합할 수밖에 없으며 마이너 영화사보다는 메이저 영화사에</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외국인보다는 미국인에게</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더 좁게는 특별한 경우를 제외하고는 비회원보다는 회원에게 상을 주려고 노력한다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따라서 이 상의 수상으로 돈과 명예를 한꺼번에 획득할 수 있으므로 많은 영화사가 적극적인 홍보 전을 펼치고 수상자에 대한 비밀은 마지막 순간까지 철저하게 지켜진다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이런 노력이 아카데미상의 최대의 장점으로</w:t>
      </w:r>
      <w:r w:rsidR="00133A08">
        <w:rPr>
          <w:rFonts w:ascii="HY신명조" w:eastAsia="HY신명조" w:hint="eastAsia"/>
          <w:color w:val="auto"/>
          <w:kern w:val="2"/>
        </w:rPr>
        <w:t xml:space="preserve"> 손꼽힌</w:t>
      </w:r>
      <w:r w:rsidRPr="00067BF0">
        <w:rPr>
          <w:rFonts w:ascii="HY신명조" w:eastAsia="HY신명조" w:hint="eastAsia"/>
          <w:color w:val="auto"/>
          <w:kern w:val="2"/>
        </w:rPr>
        <w:t>다</w:t>
      </w:r>
      <w:r w:rsidRPr="00067BF0">
        <w:rPr>
          <w:rFonts w:ascii="HY신명조" w:eastAsia="HY신명조" w:hAnsi="함초롬바탕" w:cs="함초롬바탕" w:hint="eastAsia"/>
          <w:color w:val="auto"/>
          <w:kern w:val="2"/>
        </w:rPr>
        <w:t xml:space="preserve">. </w:t>
      </w:r>
    </w:p>
    <w:p w:rsidR="009344C8" w:rsidRDefault="009344C8" w:rsidP="00067BF0">
      <w:pPr>
        <w:pStyle w:val="ac"/>
        <w:wordWrap/>
        <w:adjustRightInd w:val="0"/>
        <w:snapToGrid w:val="0"/>
        <w:spacing w:line="360" w:lineRule="auto"/>
        <w:rPr>
          <w:rFonts w:ascii="HY신명조" w:eastAsia="HY신명조" w:hAnsi="함초롬바탕" w:cs="함초롬바탕"/>
          <w:color w:val="4F81BD" w:themeColor="accent1"/>
          <w:kern w:val="2"/>
        </w:rPr>
      </w:pPr>
      <w:r w:rsidRPr="00133A08">
        <w:rPr>
          <w:rFonts w:ascii="HY신명조" w:eastAsia="HY신명조" w:hAnsi="함초롬바탕" w:cs="함초롬바탕" w:hint="eastAsia"/>
          <w:color w:val="4F81BD" w:themeColor="accent1"/>
          <w:kern w:val="2"/>
        </w:rPr>
        <w:lastRenderedPageBreak/>
        <w:t>(</w:t>
      </w:r>
      <w:r w:rsidRPr="00133A08">
        <w:rPr>
          <w:rFonts w:ascii="HY신명조" w:eastAsia="HY신명조" w:hint="eastAsia"/>
          <w:color w:val="4F81BD" w:themeColor="accent1"/>
          <w:kern w:val="2"/>
        </w:rPr>
        <w:t>영화마케팅</w:t>
      </w:r>
      <w:r w:rsidRPr="00133A08">
        <w:rPr>
          <w:rFonts w:ascii="HY신명조" w:eastAsia="HY신명조" w:hAnsi="함초롬바탕" w:cs="함초롬바탕" w:hint="eastAsia"/>
          <w:color w:val="4F81BD" w:themeColor="accent1"/>
          <w:kern w:val="2"/>
        </w:rPr>
        <w:t xml:space="preserve">(2) / </w:t>
      </w:r>
      <w:r w:rsidRPr="00133A08">
        <w:rPr>
          <w:rFonts w:ascii="HY신명조" w:eastAsia="HY신명조" w:hint="eastAsia"/>
          <w:color w:val="4F81BD" w:themeColor="accent1"/>
          <w:kern w:val="2"/>
        </w:rPr>
        <w:t>상 받은 영화는 흥행에 얼마나 영향을 미치나</w:t>
      </w:r>
      <w:r w:rsidRPr="00133A08">
        <w:rPr>
          <w:rFonts w:ascii="HY신명조" w:eastAsia="HY신명조" w:hAnsi="함초롬바탕" w:cs="함초롬바탕" w:hint="eastAsia"/>
          <w:color w:val="4F81BD" w:themeColor="accent1"/>
          <w:kern w:val="2"/>
        </w:rPr>
        <w:t xml:space="preserve">? / </w:t>
      </w:r>
      <w:r w:rsidRPr="00133A08">
        <w:rPr>
          <w:rFonts w:ascii="HY신명조" w:eastAsia="HY신명조" w:hint="eastAsia"/>
          <w:color w:val="4F81BD" w:themeColor="accent1"/>
          <w:kern w:val="2"/>
        </w:rPr>
        <w:t>김 기태</w:t>
      </w:r>
      <w:r w:rsidR="00760823">
        <w:rPr>
          <w:rFonts w:ascii="HY신명조" w:eastAsia="HY신명조" w:hAnsi="함초롬바탕" w:cs="함초롬바탕" w:hint="eastAsia"/>
          <w:color w:val="4F81BD" w:themeColor="accent1"/>
          <w:kern w:val="2"/>
        </w:rPr>
        <w:t>) Cha</w:t>
      </w:r>
      <w:r w:rsidR="00792E6D">
        <w:rPr>
          <w:rFonts w:ascii="HY신명조" w:eastAsia="HY신명조" w:hAnsi="함초롬바탕" w:cs="함초롬바탕"/>
          <w:color w:val="4F81BD" w:themeColor="accent1"/>
          <w:kern w:val="2"/>
        </w:rPr>
        <w:t>p</w:t>
      </w:r>
      <w:r w:rsidR="00760823">
        <w:rPr>
          <w:rFonts w:ascii="HY신명조" w:eastAsia="HY신명조" w:hAnsi="함초롬바탕" w:cs="함초롬바탕" w:hint="eastAsia"/>
          <w:color w:val="4F81BD" w:themeColor="accent1"/>
          <w:kern w:val="2"/>
        </w:rPr>
        <w:t xml:space="preserve">ter 3. 흥행을 위한 영화마케팅 불변의 법칙들 </w:t>
      </w:r>
      <w:r w:rsidR="00760823">
        <w:rPr>
          <w:rFonts w:ascii="HY신명조" w:eastAsia="HY신명조" w:hAnsi="함초롬바탕" w:cs="함초롬바탕"/>
          <w:color w:val="4F81BD" w:themeColor="accent1"/>
          <w:kern w:val="2"/>
        </w:rPr>
        <w:t>p123-124(2pages)</w:t>
      </w:r>
    </w:p>
    <w:p w:rsidR="00760823" w:rsidRPr="00760823" w:rsidRDefault="00760823" w:rsidP="00067BF0">
      <w:pPr>
        <w:pStyle w:val="ac"/>
        <w:wordWrap/>
        <w:adjustRightInd w:val="0"/>
        <w:snapToGrid w:val="0"/>
        <w:spacing w:line="360" w:lineRule="auto"/>
        <w:rPr>
          <w:rFonts w:ascii="HY신명조" w:eastAsia="HY신명조"/>
          <w:color w:val="4F81BD" w:themeColor="accent1"/>
          <w:kern w:val="2"/>
        </w:rPr>
      </w:pPr>
    </w:p>
    <w:p w:rsidR="009344C8" w:rsidRPr="00067BF0" w:rsidRDefault="009344C8" w:rsidP="00067BF0">
      <w:pPr>
        <w:pStyle w:val="ac"/>
        <w:wordWrap/>
        <w:adjustRightInd w:val="0"/>
        <w:snapToGrid w:val="0"/>
        <w:spacing w:line="360" w:lineRule="auto"/>
        <w:rPr>
          <w:rFonts w:ascii="HY신명조" w:eastAsia="HY신명조"/>
          <w:color w:val="auto"/>
          <w:kern w:val="2"/>
        </w:rPr>
      </w:pPr>
      <w:r w:rsidRPr="00067BF0">
        <w:rPr>
          <w:rFonts w:ascii="HY신명조" w:eastAsia="HY신명조" w:hint="eastAsia"/>
          <w:color w:val="auto"/>
          <w:kern w:val="2"/>
        </w:rPr>
        <w:t>영화 흥행을 좌우하는 변수 중에서 스타라는 주연급 캐스팅 문제는 현대 영화산업의 스타시스템에 의해 주도되고 있음을 잘 대변해주고 있다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장 보드리야르가 </w:t>
      </w:r>
      <w:r w:rsidRPr="00067BF0">
        <w:rPr>
          <w:rFonts w:ascii="HY신명조" w:eastAsia="HY신명조" w:hAnsi="함초롬바탕" w:cs="함초롬바탕" w:hint="eastAsia"/>
          <w:color w:val="auto"/>
          <w:kern w:val="2"/>
        </w:rPr>
        <w:t>&lt;</w:t>
      </w:r>
      <w:r w:rsidRPr="00067BF0">
        <w:rPr>
          <w:rFonts w:ascii="HY신명조" w:eastAsia="HY신명조" w:hint="eastAsia"/>
          <w:color w:val="auto"/>
          <w:kern w:val="2"/>
        </w:rPr>
        <w:t>소비사회</w:t>
      </w:r>
      <w:r w:rsidRPr="00067BF0">
        <w:rPr>
          <w:rFonts w:ascii="HY신명조" w:eastAsia="HY신명조" w:hAnsi="함초롬바탕" w:cs="함초롬바탕" w:hint="eastAsia"/>
          <w:color w:val="auto"/>
          <w:kern w:val="2"/>
        </w:rPr>
        <w:t>&gt;</w:t>
      </w:r>
      <w:r w:rsidRPr="00067BF0">
        <w:rPr>
          <w:rFonts w:ascii="HY신명조" w:eastAsia="HY신명조" w:hint="eastAsia"/>
          <w:color w:val="auto"/>
          <w:kern w:val="2"/>
        </w:rPr>
        <w:t>에서 말했듯이</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스타는 대중미디어문화가 낳은 </w:t>
      </w:r>
      <w:r w:rsidRPr="00067BF0">
        <w:rPr>
          <w:rFonts w:ascii="HY신명조" w:eastAsia="HY신명조" w:hAnsi="함초롬바탕" w:cs="함초롬바탕" w:hint="eastAsia"/>
          <w:color w:val="auto"/>
          <w:kern w:val="2"/>
        </w:rPr>
        <w:t>‘</w:t>
      </w:r>
      <w:r w:rsidRPr="00067BF0">
        <w:rPr>
          <w:rFonts w:ascii="HY신명조" w:eastAsia="HY신명조" w:hint="eastAsia"/>
          <w:color w:val="auto"/>
          <w:kern w:val="2"/>
        </w:rPr>
        <w:t>소비의 영웅</w:t>
      </w:r>
      <w:r w:rsidRPr="00067BF0">
        <w:rPr>
          <w:rFonts w:ascii="HY신명조" w:eastAsia="HY신명조" w:hAnsi="함초롬바탕" w:cs="함초롬바탕" w:hint="eastAsia"/>
          <w:color w:val="auto"/>
          <w:kern w:val="2"/>
        </w:rPr>
        <w:t>’</w:t>
      </w:r>
      <w:r w:rsidRPr="00067BF0">
        <w:rPr>
          <w:rFonts w:ascii="HY신명조" w:eastAsia="HY신명조" w:hint="eastAsia"/>
          <w:color w:val="auto"/>
          <w:kern w:val="2"/>
        </w:rPr>
        <w:t>으로 존재하고 있는 이상</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오늘날 대중문화 팝콘의 왕자인 영화산업은 스타 없이는 흥행신화를 창출시킬 수 없기 때문이다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오늘날 문화소비의 영웅인 </w:t>
      </w:r>
      <w:r w:rsidRPr="00067BF0">
        <w:rPr>
          <w:rFonts w:ascii="HY신명조" w:eastAsia="HY신명조" w:hAnsi="함초롬바탕" w:cs="함초롬바탕" w:hint="eastAsia"/>
          <w:color w:val="auto"/>
          <w:kern w:val="2"/>
        </w:rPr>
        <w:t>‘</w:t>
      </w:r>
      <w:r w:rsidRPr="00067BF0">
        <w:rPr>
          <w:rFonts w:ascii="HY신명조" w:eastAsia="HY신명조" w:hint="eastAsia"/>
          <w:color w:val="auto"/>
          <w:kern w:val="2"/>
        </w:rPr>
        <w:t>스타</w:t>
      </w:r>
      <w:r w:rsidRPr="00067BF0">
        <w:rPr>
          <w:rFonts w:ascii="HY신명조" w:eastAsia="HY신명조" w:hAnsi="함초롬바탕" w:cs="함초롬바탕" w:hint="eastAsia"/>
          <w:color w:val="auto"/>
          <w:kern w:val="2"/>
        </w:rPr>
        <w:t>’</w:t>
      </w:r>
      <w:r w:rsidRPr="00067BF0">
        <w:rPr>
          <w:rFonts w:ascii="HY신명조" w:eastAsia="HY신명조" w:hint="eastAsia"/>
          <w:color w:val="auto"/>
          <w:kern w:val="2"/>
        </w:rPr>
        <w:t>라는 슈퍼팝콘상품은 필연적으로 고부가가치를 낳는다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그러므로 스타의 개런티 문제는 미학적으로 중요한 투자 요소이면서 경제학적으로도 지극히 중요한 자본의 한 요소라는 사실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스타는 이런 이중성 때문에 특별한 존재 가치를 지니는 것이다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무엇보다 중요한 것은 스타들의 이름이 투자를 보장할 정도로 강력한 영향력을 행사한다는 사실이다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스타가 등장하는 영화는 배급파워를 좌우하며</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멀티플레스 극장에서 대박을 터트릴 가능성이 높다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그래서 배급업자들은 스타가 출연한 영화의 마케팅에 아낌없이 돈을 퍼붓는 경향이 있다</w:t>
      </w:r>
      <w:r w:rsidRPr="00067BF0">
        <w:rPr>
          <w:rFonts w:ascii="HY신명조" w:eastAsia="HY신명조" w:hAnsi="함초롬바탕" w:cs="함초롬바탕" w:hint="eastAsia"/>
          <w:color w:val="auto"/>
          <w:kern w:val="2"/>
        </w:rPr>
        <w:t>.</w:t>
      </w:r>
    </w:p>
    <w:p w:rsidR="009344C8" w:rsidRPr="00067BF0" w:rsidRDefault="009344C8" w:rsidP="00067BF0">
      <w:pPr>
        <w:pStyle w:val="ac"/>
        <w:wordWrap/>
        <w:adjustRightInd w:val="0"/>
        <w:snapToGrid w:val="0"/>
        <w:spacing w:line="360" w:lineRule="auto"/>
        <w:rPr>
          <w:rFonts w:ascii="HY신명조" w:eastAsia="HY신명조"/>
          <w:color w:val="auto"/>
          <w:kern w:val="2"/>
        </w:rPr>
      </w:pPr>
      <w:r w:rsidRPr="00067BF0">
        <w:rPr>
          <w:rFonts w:ascii="HY신명조" w:eastAsia="HY신명조" w:hint="eastAsia"/>
          <w:color w:val="auto"/>
          <w:kern w:val="2"/>
        </w:rPr>
        <w:t>영화와 스타는 불가분의 관계다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대부분의 관객들을 극장으로 유인하는 것은 포스터나 홍보용 선 재물에 실리는 스타의 이름과 얼굴인 것이다</w:t>
      </w:r>
      <w:r w:rsidRPr="00067BF0">
        <w:rPr>
          <w:rFonts w:ascii="HY신명조" w:eastAsia="HY신명조" w:hAnsi="함초롬바탕" w:cs="함초롬바탕" w:hint="eastAsia"/>
          <w:color w:val="auto"/>
          <w:kern w:val="2"/>
        </w:rPr>
        <w:t>.</w:t>
      </w:r>
    </w:p>
    <w:p w:rsidR="009344C8" w:rsidRPr="00760823" w:rsidRDefault="009344C8" w:rsidP="00760823">
      <w:pPr>
        <w:pStyle w:val="ac"/>
        <w:wordWrap/>
        <w:adjustRightInd w:val="0"/>
        <w:snapToGrid w:val="0"/>
        <w:spacing w:line="360" w:lineRule="auto"/>
        <w:rPr>
          <w:rFonts w:ascii="HY신명조" w:eastAsia="HY신명조" w:hAnsi="함초롬바탕" w:cs="함초롬바탕"/>
          <w:color w:val="4F81BD" w:themeColor="accent1"/>
          <w:kern w:val="2"/>
        </w:rPr>
      </w:pPr>
      <w:r w:rsidRPr="00133A08">
        <w:rPr>
          <w:rFonts w:ascii="HY신명조" w:eastAsia="HY신명조" w:hAnsi="함초롬바탕" w:cs="함초롬바탕" w:hint="eastAsia"/>
          <w:color w:val="4F81BD" w:themeColor="accent1"/>
          <w:kern w:val="2"/>
        </w:rPr>
        <w:t>(</w:t>
      </w:r>
      <w:r w:rsidRPr="00133A08">
        <w:rPr>
          <w:rFonts w:ascii="HY신명조" w:eastAsia="HY신명조" w:hint="eastAsia"/>
          <w:color w:val="4F81BD" w:themeColor="accent1"/>
          <w:kern w:val="2"/>
        </w:rPr>
        <w:t>흥행영화엔 뭔가 특별한 코드가 있다</w:t>
      </w:r>
      <w:r w:rsidRPr="00133A08">
        <w:rPr>
          <w:rFonts w:ascii="HY신명조" w:eastAsia="HY신명조" w:hAnsi="함초롬바탕" w:cs="함초롬바탕" w:hint="eastAsia"/>
          <w:color w:val="4F81BD" w:themeColor="accent1"/>
          <w:kern w:val="2"/>
        </w:rPr>
        <w:t xml:space="preserve">. / </w:t>
      </w:r>
      <w:r w:rsidRPr="00133A08">
        <w:rPr>
          <w:rFonts w:ascii="HY신명조" w:eastAsia="HY신명조" w:hint="eastAsia"/>
          <w:color w:val="4F81BD" w:themeColor="accent1"/>
          <w:kern w:val="2"/>
        </w:rPr>
        <w:t>베니</w:t>
      </w:r>
      <w:r w:rsidRPr="00133A08">
        <w:rPr>
          <w:rFonts w:ascii="HY신명조" w:eastAsia="HY신명조" w:hAnsi="함초롬바탕" w:cs="함초롬바탕" w:hint="eastAsia"/>
          <w:color w:val="4F81BD" w:themeColor="accent1"/>
          <w:kern w:val="2"/>
        </w:rPr>
        <w:t xml:space="preserve">, </w:t>
      </w:r>
      <w:r w:rsidRPr="00133A08">
        <w:rPr>
          <w:rFonts w:ascii="HY신명조" w:eastAsia="HY신명조" w:hint="eastAsia"/>
          <w:color w:val="4F81BD" w:themeColor="accent1"/>
          <w:kern w:val="2"/>
        </w:rPr>
        <w:t>김</w:t>
      </w:r>
      <w:r w:rsidRPr="00133A08">
        <w:rPr>
          <w:rFonts w:ascii="HY신명조" w:eastAsia="HY신명조" w:hAnsi="함초롬바탕" w:cs="함초롬바탕" w:hint="eastAsia"/>
          <w:color w:val="4F81BD" w:themeColor="accent1"/>
          <w:kern w:val="2"/>
        </w:rPr>
        <w:t>)</w:t>
      </w:r>
      <w:r w:rsidR="00760823">
        <w:rPr>
          <w:rFonts w:ascii="HY신명조" w:eastAsia="HY신명조" w:hAnsi="함초롬바탕" w:cs="함초롬바탕"/>
          <w:color w:val="4F81BD" w:themeColor="accent1"/>
          <w:kern w:val="2"/>
        </w:rPr>
        <w:t xml:space="preserve"> </w:t>
      </w:r>
      <w:r w:rsidR="00760823">
        <w:rPr>
          <w:rFonts w:ascii="HY신명조" w:eastAsia="HY신명조" w:hAnsi="함초롬바탕" w:cs="함초롬바탕" w:hint="eastAsia"/>
          <w:color w:val="4F81BD" w:themeColor="accent1"/>
          <w:kern w:val="2"/>
        </w:rPr>
        <w:t>Cha</w:t>
      </w:r>
      <w:r w:rsidR="00792E6D">
        <w:rPr>
          <w:rFonts w:ascii="HY신명조" w:eastAsia="HY신명조" w:hAnsi="함초롬바탕" w:cs="함초롬바탕"/>
          <w:color w:val="4F81BD" w:themeColor="accent1"/>
          <w:kern w:val="2"/>
        </w:rPr>
        <w:t>p</w:t>
      </w:r>
      <w:r w:rsidR="00760823">
        <w:rPr>
          <w:rFonts w:ascii="HY신명조" w:eastAsia="HY신명조" w:hAnsi="함초롬바탕" w:cs="함초롬바탕" w:hint="eastAsia"/>
          <w:color w:val="4F81BD" w:themeColor="accent1"/>
          <w:kern w:val="2"/>
        </w:rPr>
        <w:t xml:space="preserve">ter 3. 흥행을 위한 영화마케팅 불변의 법칙들 </w:t>
      </w:r>
      <w:r w:rsidR="00760823">
        <w:rPr>
          <w:rFonts w:ascii="HY신명조" w:eastAsia="HY신명조" w:hAnsi="함초롬바탕" w:cs="함초롬바탕"/>
          <w:color w:val="4F81BD" w:themeColor="accent1"/>
          <w:kern w:val="2"/>
        </w:rPr>
        <w:t>p123-124(2pages)</w:t>
      </w:r>
    </w:p>
    <w:p w:rsidR="009344C8" w:rsidRDefault="009344C8" w:rsidP="00067BF0">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맑은 고딕"/>
          <w:szCs w:val="20"/>
        </w:rPr>
      </w:pPr>
    </w:p>
    <w:p w:rsidR="00760823" w:rsidRPr="00760823" w:rsidRDefault="00760823" w:rsidP="00067BF0">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맑은 고딕"/>
          <w:szCs w:val="20"/>
        </w:rPr>
      </w:pPr>
    </w:p>
    <w:p w:rsidR="009344C8" w:rsidRDefault="009344C8" w:rsidP="00133A08">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jc w:val="center"/>
        <w:rPr>
          <w:rFonts w:ascii="HY신명조" w:eastAsia="HY신명조" w:cs="맑은 고딕"/>
          <w:szCs w:val="20"/>
          <w:lang w:val="ko"/>
        </w:rPr>
      </w:pPr>
      <w:r w:rsidRPr="00067BF0">
        <w:rPr>
          <w:rFonts w:ascii="HY신명조" w:eastAsia="HY신명조" w:cs="맑은 고딕" w:hint="eastAsia"/>
          <w:szCs w:val="20"/>
          <w:lang w:val="ko"/>
        </w:rPr>
        <w:t>가설 2</w:t>
      </w:r>
    </w:p>
    <w:p w:rsidR="00133A08" w:rsidRPr="00067BF0" w:rsidRDefault="00133A08" w:rsidP="00133A08">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jc w:val="center"/>
        <w:rPr>
          <w:rFonts w:ascii="HY신명조" w:eastAsia="HY신명조" w:cs="맑은 고딕"/>
          <w:szCs w:val="20"/>
          <w:lang w:val="ko"/>
        </w:rPr>
      </w:pPr>
    </w:p>
    <w:p w:rsidR="009344C8" w:rsidRPr="00067BF0" w:rsidRDefault="009344C8" w:rsidP="00900C8A">
      <w:pPr>
        <w:pStyle w:val="ac"/>
        <w:wordWrap/>
        <w:adjustRightInd w:val="0"/>
        <w:snapToGrid w:val="0"/>
        <w:spacing w:line="360" w:lineRule="auto"/>
        <w:jc w:val="center"/>
        <w:rPr>
          <w:rFonts w:ascii="HY신명조" w:eastAsia="HY신명조"/>
          <w:color w:val="auto"/>
          <w:kern w:val="2"/>
        </w:rPr>
      </w:pPr>
      <w:r w:rsidRPr="00067BF0">
        <w:rPr>
          <w:rFonts w:ascii="HY신명조" w:eastAsia="HY신명조" w:hint="eastAsia"/>
          <w:bCs/>
          <w:color w:val="auto"/>
          <w:kern w:val="2"/>
        </w:rPr>
        <w:t>수입된 영화의 흥행성공에는 영화의 명성과 개봉 시기에 상관관계가 있을 것이다</w:t>
      </w:r>
      <w:r w:rsidRPr="00067BF0">
        <w:rPr>
          <w:rFonts w:ascii="HY신명조" w:eastAsia="HY신명조" w:hAnsi="함초롬바탕" w:cs="함초롬바탕" w:hint="eastAsia"/>
          <w:bCs/>
          <w:color w:val="auto"/>
          <w:kern w:val="2"/>
        </w:rPr>
        <w:t>.</w:t>
      </w:r>
    </w:p>
    <w:p w:rsidR="009344C8" w:rsidRPr="00067BF0" w:rsidRDefault="009344C8" w:rsidP="00067BF0">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맑은 고딕"/>
          <w:szCs w:val="20"/>
        </w:rPr>
      </w:pPr>
    </w:p>
    <w:p w:rsidR="009344C8" w:rsidRPr="00067BF0" w:rsidRDefault="009344C8" w:rsidP="00067BF0">
      <w:pPr>
        <w:pStyle w:val="ac"/>
        <w:wordWrap/>
        <w:adjustRightInd w:val="0"/>
        <w:snapToGrid w:val="0"/>
        <w:spacing w:line="360" w:lineRule="auto"/>
        <w:rPr>
          <w:rFonts w:ascii="HY신명조" w:eastAsia="HY신명조"/>
          <w:color w:val="auto"/>
          <w:kern w:val="2"/>
        </w:rPr>
      </w:pPr>
      <w:r w:rsidRPr="00067BF0">
        <w:rPr>
          <w:rFonts w:ascii="HY신명조" w:eastAsia="HY신명조" w:hint="eastAsia"/>
          <w:color w:val="auto"/>
          <w:kern w:val="2"/>
        </w:rPr>
        <w:t>사람들이 영화를 보기 전에 그 영화가 어떤 내용인지</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누가 나오는지 등 다양한 정보들을 접하게 된다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영화관에 가서 영화표를 구매할 때는 대부분의 사람들이 어떤 영화를 볼 것인지 미리 정하고 오는데</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여기서 영화의 명성은 사람들이 영화를 선택하는데 중요한 영향을 끼친다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또한 영화가 개봉하는 특정 시기도 영화를 관람하는 사람들의 수에 영향을 준다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행사가 많아 바쁜 시기 보다는 휴일이나 연휴에 가족들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친구들과 함께 밖으로 놀러 나가는 횟수가 많아 영화의 관람률도 높을 것이다</w:t>
      </w:r>
      <w:r w:rsidRPr="00067BF0">
        <w:rPr>
          <w:rFonts w:ascii="HY신명조" w:eastAsia="HY신명조" w:hAnsi="함초롬바탕" w:cs="함초롬바탕" w:hint="eastAsia"/>
          <w:color w:val="auto"/>
          <w:kern w:val="2"/>
        </w:rPr>
        <w:t>.</w:t>
      </w:r>
    </w:p>
    <w:p w:rsidR="009344C8" w:rsidRPr="00067BF0" w:rsidRDefault="009344C8" w:rsidP="00067BF0">
      <w:pPr>
        <w:pStyle w:val="ac"/>
        <w:wordWrap/>
        <w:adjustRightInd w:val="0"/>
        <w:snapToGrid w:val="0"/>
        <w:spacing w:line="360" w:lineRule="auto"/>
        <w:rPr>
          <w:rFonts w:ascii="HY신명조" w:eastAsia="HY신명조"/>
          <w:color w:val="auto"/>
          <w:kern w:val="2"/>
        </w:rPr>
      </w:pPr>
      <w:r w:rsidRPr="00067BF0">
        <w:rPr>
          <w:rFonts w:ascii="HY신명조" w:eastAsia="HY신명조" w:hint="eastAsia"/>
          <w:color w:val="auto"/>
          <w:kern w:val="2"/>
        </w:rPr>
        <w:t>영화가 얼마나 좋은 명성을 갖고 있는가</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또한 영화의 흥행과 영화에 대한 관심에 영향을 미칠 수 있다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이의 단편적인 예로 </w:t>
      </w:r>
      <w:r w:rsidRPr="00067BF0">
        <w:rPr>
          <w:rFonts w:ascii="HY신명조" w:eastAsia="HY신명조" w:hAnsi="함초롬바탕" w:cs="함초롬바탕" w:hint="eastAsia"/>
          <w:color w:val="auto"/>
          <w:kern w:val="2"/>
        </w:rPr>
        <w:t>1991</w:t>
      </w:r>
      <w:r w:rsidRPr="00067BF0">
        <w:rPr>
          <w:rFonts w:ascii="HY신명조" w:eastAsia="HY신명조" w:hint="eastAsia"/>
          <w:color w:val="auto"/>
          <w:kern w:val="2"/>
        </w:rPr>
        <w:t xml:space="preserve">년 상영된 </w:t>
      </w:r>
      <w:r w:rsidRPr="00067BF0">
        <w:rPr>
          <w:rFonts w:ascii="HY신명조" w:eastAsia="HY신명조" w:hAnsi="함초롬바탕" w:cs="함초롬바탕" w:hint="eastAsia"/>
          <w:color w:val="auto"/>
          <w:kern w:val="2"/>
        </w:rPr>
        <w:t>‘</w:t>
      </w:r>
      <w:r w:rsidRPr="00067BF0">
        <w:rPr>
          <w:rFonts w:ascii="HY신명조" w:eastAsia="HY신명조" w:hint="eastAsia"/>
          <w:color w:val="auto"/>
          <w:kern w:val="2"/>
        </w:rPr>
        <w:t>양들의 침묵</w:t>
      </w:r>
      <w:r w:rsidRPr="00067BF0">
        <w:rPr>
          <w:rFonts w:ascii="HY신명조" w:eastAsia="HY신명조" w:hAnsi="함초롬바탕" w:cs="함초롬바탕" w:hint="eastAsia"/>
          <w:color w:val="auto"/>
          <w:kern w:val="2"/>
        </w:rPr>
        <w:t>’</w:t>
      </w:r>
      <w:r w:rsidRPr="00067BF0">
        <w:rPr>
          <w:rFonts w:ascii="HY신명조" w:eastAsia="HY신명조" w:hint="eastAsia"/>
          <w:color w:val="auto"/>
          <w:kern w:val="2"/>
        </w:rPr>
        <w:t xml:space="preserve">이라는 영화는 뛰어난 완성도에도 불구하고 흥행성과에는 실패한 사례였지만 </w:t>
      </w:r>
      <w:r w:rsidRPr="00067BF0">
        <w:rPr>
          <w:rFonts w:ascii="HY신명조" w:eastAsia="HY신명조" w:hAnsi="함초롬바탕" w:cs="함초롬바탕" w:hint="eastAsia"/>
          <w:color w:val="auto"/>
          <w:kern w:val="2"/>
        </w:rPr>
        <w:t>1992</w:t>
      </w:r>
      <w:r w:rsidRPr="00067BF0">
        <w:rPr>
          <w:rFonts w:ascii="HY신명조" w:eastAsia="HY신명조" w:hint="eastAsia"/>
          <w:color w:val="auto"/>
          <w:kern w:val="2"/>
        </w:rPr>
        <w:t xml:space="preserve">년 </w:t>
      </w:r>
      <w:r w:rsidRPr="00067BF0">
        <w:rPr>
          <w:rFonts w:ascii="HY신명조" w:eastAsia="HY신명조" w:hAnsi="함초롬바탕" w:cs="함초롬바탕" w:hint="eastAsia"/>
          <w:color w:val="auto"/>
          <w:kern w:val="2"/>
        </w:rPr>
        <w:t>3</w:t>
      </w:r>
      <w:r w:rsidRPr="00067BF0">
        <w:rPr>
          <w:rFonts w:ascii="HY신명조" w:eastAsia="HY신명조" w:hint="eastAsia"/>
          <w:color w:val="auto"/>
          <w:kern w:val="2"/>
        </w:rPr>
        <w:t xml:space="preserve">월 아카데미 영화제에서 주요 </w:t>
      </w:r>
      <w:r w:rsidRPr="00067BF0">
        <w:rPr>
          <w:rFonts w:ascii="HY신명조" w:eastAsia="HY신명조" w:hAnsi="함초롬바탕" w:cs="함초롬바탕" w:hint="eastAsia"/>
          <w:color w:val="auto"/>
          <w:kern w:val="2"/>
        </w:rPr>
        <w:t>5</w:t>
      </w:r>
      <w:r w:rsidRPr="00067BF0">
        <w:rPr>
          <w:rFonts w:ascii="HY신명조" w:eastAsia="HY신명조" w:hint="eastAsia"/>
          <w:color w:val="auto"/>
          <w:kern w:val="2"/>
        </w:rPr>
        <w:t xml:space="preserve">개 부문에서 수상을 하면서 영화가 재 개봉되어 </w:t>
      </w:r>
      <w:r w:rsidRPr="00067BF0">
        <w:rPr>
          <w:rFonts w:ascii="HY신명조" w:eastAsia="HY신명조" w:hAnsi="함초롬바탕" w:cs="함초롬바탕" w:hint="eastAsia"/>
          <w:color w:val="auto"/>
          <w:kern w:val="2"/>
        </w:rPr>
        <w:t>28</w:t>
      </w:r>
      <w:r w:rsidRPr="00067BF0">
        <w:rPr>
          <w:rFonts w:ascii="HY신명조" w:eastAsia="HY신명조" w:hint="eastAsia"/>
          <w:color w:val="auto"/>
          <w:kern w:val="2"/>
        </w:rPr>
        <w:t>만의 관객 수라는 그 당시 최고의 흥행성과의 결과를 낳은 사례에서 영화의 명성이라는 요인이 흥행의 중요 요인임을 알 수가 있다</w:t>
      </w:r>
      <w:r w:rsidRPr="00067BF0">
        <w:rPr>
          <w:rFonts w:ascii="HY신명조" w:eastAsia="HY신명조" w:hAnsi="함초롬바탕" w:cs="함초롬바탕" w:hint="eastAsia"/>
          <w:color w:val="auto"/>
          <w:kern w:val="2"/>
        </w:rPr>
        <w:t>.</w:t>
      </w:r>
    </w:p>
    <w:p w:rsidR="009344C8" w:rsidRPr="00067BF0" w:rsidRDefault="009344C8" w:rsidP="00067BF0">
      <w:pPr>
        <w:pStyle w:val="ac"/>
        <w:wordWrap/>
        <w:adjustRightInd w:val="0"/>
        <w:snapToGrid w:val="0"/>
        <w:spacing w:line="360" w:lineRule="auto"/>
        <w:rPr>
          <w:rFonts w:ascii="HY신명조" w:eastAsia="HY신명조"/>
          <w:color w:val="auto"/>
          <w:kern w:val="2"/>
        </w:rPr>
      </w:pPr>
      <w:r w:rsidRPr="00067BF0">
        <w:rPr>
          <w:rFonts w:ascii="HY신명조" w:eastAsia="HY신명조" w:hint="eastAsia"/>
          <w:color w:val="auto"/>
          <w:kern w:val="2"/>
        </w:rPr>
        <w:t>오락산업의 많은 분야는 계절적인 주기를 탄다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영화산업도 물론 오락 산업의 한 분야로서 </w:t>
      </w:r>
      <w:r w:rsidRPr="00067BF0">
        <w:rPr>
          <w:rFonts w:ascii="HY신명조" w:eastAsia="HY신명조" w:hint="eastAsia"/>
          <w:color w:val="auto"/>
          <w:kern w:val="2"/>
        </w:rPr>
        <w:lastRenderedPageBreak/>
        <w:t>계절적인 주기를 탄다고 할 수 있으며</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영화의 성공 또는 실패는 영화가 개봉된 후 몇 주 안에 결정이 되기 때문에 영화의 개봉시기</w:t>
      </w:r>
      <w:r w:rsidRPr="00067BF0">
        <w:rPr>
          <w:rFonts w:ascii="HY신명조" w:eastAsia="HY신명조" w:hAnsi="함초롬바탕" w:cs="함초롬바탕" w:hint="eastAsia"/>
          <w:color w:val="auto"/>
          <w:kern w:val="2"/>
        </w:rPr>
        <w:t>timing)</w:t>
      </w:r>
      <w:r w:rsidRPr="00067BF0">
        <w:rPr>
          <w:rFonts w:ascii="HY신명조" w:eastAsia="HY신명조" w:hint="eastAsia"/>
          <w:color w:val="auto"/>
          <w:kern w:val="2"/>
        </w:rPr>
        <w:t>는 매우 주요요인이 된다고 할 수 있다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대부분의 초대형</w:t>
      </w:r>
      <w:r w:rsidRPr="00067BF0">
        <w:rPr>
          <w:rFonts w:ascii="HY신명조" w:eastAsia="HY신명조" w:hAnsi="함초롬바탕" w:cs="함초롬바탕" w:hint="eastAsia"/>
          <w:color w:val="auto"/>
          <w:kern w:val="2"/>
        </w:rPr>
        <w:t xml:space="preserve">(blocckbuster) </w:t>
      </w:r>
      <w:r w:rsidRPr="00067BF0">
        <w:rPr>
          <w:rFonts w:ascii="HY신명조" w:eastAsia="HY신명조" w:hint="eastAsia"/>
          <w:color w:val="auto"/>
          <w:kern w:val="2"/>
        </w:rPr>
        <w:t>영화는 여름 추수감사절 크리스마스연휴에 개봉된다는 것을 보면 개봉 타이밍의 중요성을 짐작 할 수 있을 것이다</w:t>
      </w:r>
      <w:r w:rsidRPr="00067BF0">
        <w:rPr>
          <w:rFonts w:ascii="HY신명조" w:eastAsia="HY신명조" w:hAnsi="함초롬바탕" w:cs="함초롬바탕" w:hint="eastAsia"/>
          <w:color w:val="auto"/>
          <w:kern w:val="2"/>
        </w:rPr>
        <w:t>. Krider &amp; Weinberg(1998) /Litman(1983) /Sochay(1994) /Reddy, Swaminathan &amp; Motley(1998)</w:t>
      </w:r>
      <w:r w:rsidRPr="00067BF0">
        <w:rPr>
          <w:rFonts w:ascii="HY신명조" w:eastAsia="HY신명조" w:hint="eastAsia"/>
          <w:color w:val="auto"/>
          <w:kern w:val="2"/>
        </w:rPr>
        <w:t xml:space="preserve">등과 같은 많은 학자들의 연구에 의하면 하나같이 미국 영화시장에서 할리우드영화의 개봉 시기는 동원 관객 수에 매우 중요한 예측변수라고 언급하고 있으며 </w:t>
      </w:r>
      <w:r w:rsidRPr="00067BF0">
        <w:rPr>
          <w:rFonts w:ascii="HY신명조" w:eastAsia="HY신명조" w:hAnsi="함초롬바탕" w:cs="함초롬바탕" w:hint="eastAsia"/>
          <w:color w:val="auto"/>
          <w:kern w:val="2"/>
        </w:rPr>
        <w:t>Litman &amp; Kohl(1989)</w:t>
      </w:r>
      <w:r w:rsidRPr="00067BF0">
        <w:rPr>
          <w:rFonts w:ascii="HY신명조" w:eastAsia="HY신명조" w:hint="eastAsia"/>
          <w:color w:val="auto"/>
          <w:kern w:val="2"/>
        </w:rPr>
        <w:t>의 연구에서는 미국영화 시장에서의 할리우드 영화의 여름 성수기개봉여부가 흥행성에 핵심 결정요인임을 실증하고 있다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김휴종</w:t>
      </w:r>
      <w:r w:rsidRPr="00067BF0">
        <w:rPr>
          <w:rFonts w:ascii="HY신명조" w:eastAsia="HY신명조" w:hAnsi="함초롬바탕" w:cs="함초롬바탕" w:hint="eastAsia"/>
          <w:color w:val="auto"/>
          <w:kern w:val="2"/>
        </w:rPr>
        <w:t>1999)</w:t>
      </w:r>
      <w:r w:rsidRPr="00067BF0">
        <w:rPr>
          <w:rFonts w:ascii="HY신명조" w:eastAsia="HY신명조" w:hint="eastAsia"/>
          <w:color w:val="auto"/>
          <w:kern w:val="2"/>
        </w:rPr>
        <w:t>의 연구 역시 한국 영화의 흥행 성과는 한국의 특정일인 추석이나 신년 크리스마스 때 에 유의적인 영향을 미치는 것으로 나타나고 있다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하지만 이와 다르게 박형헌</w:t>
      </w:r>
      <w:r w:rsidRPr="00067BF0">
        <w:rPr>
          <w:rFonts w:ascii="HY신명조" w:eastAsia="HY신명조" w:hAnsi="함초롬바탕" w:cs="함초롬바탕" w:hint="eastAsia"/>
          <w:color w:val="auto"/>
          <w:kern w:val="2"/>
        </w:rPr>
        <w:t>2000)</w:t>
      </w:r>
      <w:r w:rsidRPr="00067BF0">
        <w:rPr>
          <w:rFonts w:ascii="HY신명조" w:eastAsia="HY신명조" w:hint="eastAsia"/>
          <w:color w:val="auto"/>
          <w:kern w:val="2"/>
        </w:rPr>
        <w:t xml:space="preserve">의 연구에서는 한국 영화시장에서 한국영화의 개봉시기를 월 단위로 즉 </w:t>
      </w:r>
      <w:r w:rsidRPr="00067BF0">
        <w:rPr>
          <w:rFonts w:ascii="HY신명조" w:eastAsia="HY신명조" w:hAnsi="함초롬바탕" w:cs="함초롬바탕" w:hint="eastAsia"/>
          <w:color w:val="auto"/>
          <w:kern w:val="2"/>
        </w:rPr>
        <w:t>2</w:t>
      </w:r>
      <w:r w:rsidRPr="00067BF0">
        <w:rPr>
          <w:rFonts w:ascii="HY신명조" w:eastAsia="HY신명조" w:hint="eastAsia"/>
          <w:color w:val="auto"/>
          <w:kern w:val="2"/>
        </w:rPr>
        <w:t xml:space="preserve">월부터 </w:t>
      </w:r>
      <w:r w:rsidRPr="00067BF0">
        <w:rPr>
          <w:rFonts w:ascii="HY신명조" w:eastAsia="HY신명조" w:hAnsi="함초롬바탕" w:cs="함초롬바탕" w:hint="eastAsia"/>
          <w:color w:val="auto"/>
          <w:kern w:val="2"/>
        </w:rPr>
        <w:t>12</w:t>
      </w:r>
      <w:r w:rsidRPr="00067BF0">
        <w:rPr>
          <w:rFonts w:ascii="HY신명조" w:eastAsia="HY신명조" w:hint="eastAsia"/>
          <w:color w:val="auto"/>
          <w:kern w:val="2"/>
        </w:rPr>
        <w:t>월까지를 더미변수로 측정한 결과 특정 개봉 시기는 한국영화의 흥행성과에 유의적인 영향을 미치지 않는 것으로 나타나고 있다</w:t>
      </w:r>
      <w:r w:rsidRPr="00067BF0">
        <w:rPr>
          <w:rFonts w:ascii="HY신명조" w:eastAsia="HY신명조" w:hAnsi="함초롬바탕" w:cs="함초롬바탕" w:hint="eastAsia"/>
          <w:color w:val="auto"/>
          <w:kern w:val="2"/>
        </w:rPr>
        <w:t xml:space="preserve">. </w:t>
      </w:r>
    </w:p>
    <w:p w:rsidR="008423C7" w:rsidRDefault="008423C7" w:rsidP="00067BF0">
      <w:pPr>
        <w:pStyle w:val="ac"/>
        <w:wordWrap/>
        <w:adjustRightInd w:val="0"/>
        <w:snapToGrid w:val="0"/>
        <w:spacing w:line="360" w:lineRule="auto"/>
        <w:rPr>
          <w:rFonts w:ascii="HY신명조" w:eastAsia="HY신명조" w:hAnsi="함초롬바탕" w:cs="함초롬바탕"/>
          <w:color w:val="auto"/>
          <w:kern w:val="2"/>
        </w:rPr>
      </w:pPr>
    </w:p>
    <w:p w:rsidR="009344C8" w:rsidRPr="00357B80" w:rsidRDefault="009344C8" w:rsidP="00067BF0">
      <w:pPr>
        <w:pStyle w:val="ac"/>
        <w:wordWrap/>
        <w:adjustRightInd w:val="0"/>
        <w:snapToGrid w:val="0"/>
        <w:spacing w:line="360" w:lineRule="auto"/>
      </w:pPr>
      <w:r w:rsidRPr="008423C7">
        <w:rPr>
          <w:rFonts w:ascii="HY신명조" w:eastAsia="HY신명조" w:hint="eastAsia"/>
          <w:color w:val="4F81BD" w:themeColor="accent1"/>
          <w:kern w:val="2"/>
        </w:rPr>
        <w:t>한국 수입영화의 흥행성과 결정요인에 대한 실증분석</w:t>
      </w:r>
      <w:r w:rsidRPr="008423C7">
        <w:rPr>
          <w:rFonts w:ascii="HY신명조" w:eastAsia="HY신명조" w:hAnsi="함초롬바탕" w:cs="함초롬바탕" w:hint="eastAsia"/>
          <w:color w:val="4F81BD" w:themeColor="accent1"/>
          <w:kern w:val="2"/>
        </w:rPr>
        <w:t>: 2002</w:t>
      </w:r>
      <w:r w:rsidRPr="008423C7">
        <w:rPr>
          <w:rFonts w:ascii="HY신명조" w:eastAsia="HY신명조" w:hint="eastAsia"/>
          <w:color w:val="4F81BD" w:themeColor="accent1"/>
          <w:kern w:val="2"/>
        </w:rPr>
        <w:t xml:space="preserve">년 한국영화 산업을 중심으로 </w:t>
      </w:r>
      <w:r w:rsidRPr="008423C7">
        <w:rPr>
          <w:rFonts w:ascii="HY신명조" w:eastAsia="HY신명조" w:hAnsi="함초롬바탕" w:cs="함초롬바탕" w:hint="eastAsia"/>
          <w:color w:val="4F81BD" w:themeColor="accent1"/>
          <w:kern w:val="2"/>
        </w:rPr>
        <w:t xml:space="preserve">/ </w:t>
      </w:r>
      <w:r w:rsidRPr="008423C7">
        <w:rPr>
          <w:rFonts w:ascii="HY신명조" w:eastAsia="HY신명조" w:hint="eastAsia"/>
          <w:color w:val="4F81BD" w:themeColor="accent1"/>
          <w:kern w:val="2"/>
        </w:rPr>
        <w:t>김창헌</w:t>
      </w:r>
      <w:r w:rsidR="00B14F9C">
        <w:rPr>
          <w:rFonts w:ascii="HY신명조" w:eastAsia="HY신명조" w:hAnsi="함초롬바탕" w:cs="함초롬바탕" w:hint="eastAsia"/>
          <w:color w:val="4F81BD" w:themeColor="accent1"/>
          <w:kern w:val="2"/>
        </w:rPr>
        <w:t xml:space="preserve"> </w:t>
      </w:r>
      <w:r w:rsidR="00357B80">
        <w:rPr>
          <w:rFonts w:ascii="HY신명조" w:eastAsia="HY신명조" w:hAnsi="함초롬바탕" w:cs="함초롬바탕"/>
          <w:color w:val="4F81BD" w:themeColor="accent1"/>
          <w:kern w:val="2"/>
        </w:rPr>
        <w:t>(</w:t>
      </w:r>
      <w:r w:rsidR="00357B80">
        <w:rPr>
          <w:rFonts w:ascii="HY신명조" w:eastAsia="HY신명조" w:hAnsi="함초롬바탕" w:cs="함초롬바탕" w:hint="eastAsia"/>
          <w:color w:val="4F81BD" w:themeColor="accent1"/>
          <w:kern w:val="2"/>
        </w:rPr>
        <w:t>학위 논문(석사)</w:t>
      </w:r>
      <w:r w:rsidR="00357B80">
        <w:rPr>
          <w:rFonts w:ascii="HY신명조" w:eastAsia="HY신명조" w:hAnsi="함초롬바탕" w:cs="함초롬바탕"/>
          <w:color w:val="4F81BD" w:themeColor="accent1"/>
          <w:kern w:val="2"/>
        </w:rPr>
        <w:t xml:space="preserve">- </w:t>
      </w:r>
      <w:r w:rsidR="00357B80">
        <w:rPr>
          <w:rFonts w:ascii="HY신명조" w:eastAsia="HY신명조" w:hAnsi="함초롬바탕" w:cs="함초롬바탕" w:hint="eastAsia"/>
          <w:color w:val="4F81BD" w:themeColor="accent1"/>
          <w:kern w:val="2"/>
        </w:rPr>
        <w:t>고려대학교 대학원:</w:t>
      </w:r>
      <w:r w:rsidR="00357B80">
        <w:rPr>
          <w:rFonts w:ascii="HY신명조" w:eastAsia="HY신명조" w:hAnsi="함초롬바탕" w:cs="함초롬바탕"/>
          <w:color w:val="4F81BD" w:themeColor="accent1"/>
          <w:kern w:val="2"/>
        </w:rPr>
        <w:t xml:space="preserve"> </w:t>
      </w:r>
      <w:r w:rsidR="00357B80">
        <w:rPr>
          <w:rFonts w:ascii="HY신명조" w:eastAsia="HY신명조" w:hAnsi="함초롬바탕" w:cs="함초롬바탕" w:hint="eastAsia"/>
          <w:color w:val="4F81BD" w:themeColor="accent1"/>
          <w:kern w:val="2"/>
        </w:rPr>
        <w:t xml:space="preserve">국제경영학과 </w:t>
      </w:r>
      <w:r w:rsidR="00357B80">
        <w:rPr>
          <w:rFonts w:ascii="HY신명조" w:eastAsia="HY신명조" w:hAnsi="함초롬바탕" w:cs="함초롬바탕"/>
          <w:color w:val="4F81BD" w:themeColor="accent1"/>
          <w:kern w:val="2"/>
        </w:rPr>
        <w:t>2004.2, p.</w:t>
      </w:r>
      <w:r w:rsidR="00792E6D">
        <w:rPr>
          <w:rFonts w:ascii="HY신명조" w:eastAsia="HY신명조" w:hAnsi="함초롬바탕" w:cs="함초롬바탕"/>
          <w:color w:val="4F81BD" w:themeColor="accent1"/>
          <w:kern w:val="2"/>
        </w:rPr>
        <w:t xml:space="preserve"> </w:t>
      </w:r>
      <w:r w:rsidR="00357B80">
        <w:rPr>
          <w:rFonts w:ascii="HY신명조" w:eastAsia="HY신명조" w:hAnsi="함초롬바탕" w:cs="함초롬바탕"/>
          <w:color w:val="4F81BD" w:themeColor="accent1"/>
          <w:kern w:val="2"/>
        </w:rPr>
        <w:t>72-74)</w:t>
      </w:r>
    </w:p>
    <w:p w:rsidR="009344C8" w:rsidRPr="00067BF0" w:rsidRDefault="009344C8" w:rsidP="00067BF0">
      <w:pPr>
        <w:pStyle w:val="ac"/>
        <w:wordWrap/>
        <w:adjustRightInd w:val="0"/>
        <w:snapToGrid w:val="0"/>
        <w:spacing w:line="360" w:lineRule="auto"/>
        <w:rPr>
          <w:rFonts w:ascii="HY신명조" w:eastAsia="HY신명조" w:hAnsi="함초롬바탕" w:cs="함초롬바탕"/>
          <w:color w:val="auto"/>
          <w:kern w:val="2"/>
        </w:rPr>
      </w:pPr>
    </w:p>
    <w:p w:rsidR="008423C7" w:rsidRDefault="008423C7" w:rsidP="00067BF0">
      <w:pPr>
        <w:wordWrap/>
        <w:adjustRightInd w:val="0"/>
        <w:snapToGrid w:val="0"/>
        <w:spacing w:after="0" w:line="360" w:lineRule="auto"/>
        <w:rPr>
          <w:rFonts w:ascii="HY신명조" w:eastAsia="HY신명조"/>
          <w:szCs w:val="20"/>
        </w:rPr>
      </w:pPr>
    </w:p>
    <w:p w:rsidR="008D6CDB" w:rsidRPr="008423C7" w:rsidRDefault="008423C7" w:rsidP="008423C7">
      <w:pPr>
        <w:wordWrap/>
        <w:adjustRightInd w:val="0"/>
        <w:snapToGrid w:val="0"/>
        <w:spacing w:after="0" w:line="360" w:lineRule="auto"/>
        <w:jc w:val="center"/>
        <w:rPr>
          <w:rFonts w:ascii="HY신명조" w:eastAsia="HY신명조"/>
          <w:sz w:val="22"/>
          <w:szCs w:val="20"/>
        </w:rPr>
      </w:pPr>
      <w:r w:rsidRPr="008423C7">
        <w:rPr>
          <w:rFonts w:ascii="HY신명조" w:eastAsia="HY신명조" w:hint="eastAsia"/>
          <w:b/>
          <w:sz w:val="22"/>
          <w:szCs w:val="20"/>
        </w:rPr>
        <w:t>3</w:t>
      </w:r>
      <w:r w:rsidR="008D6CDB" w:rsidRPr="008423C7">
        <w:rPr>
          <w:rFonts w:ascii="HY신명조" w:eastAsia="HY신명조" w:hint="eastAsia"/>
          <w:b/>
          <w:sz w:val="22"/>
          <w:szCs w:val="20"/>
        </w:rPr>
        <w:t>. 수입된 영화의 성공요건관련 Regression</w:t>
      </w:r>
    </w:p>
    <w:p w:rsidR="008D6CDB" w:rsidRPr="00067BF0" w:rsidRDefault="008D6CDB" w:rsidP="00067BF0">
      <w:pPr>
        <w:wordWrap/>
        <w:adjustRightInd w:val="0"/>
        <w:snapToGrid w:val="0"/>
        <w:spacing w:after="0" w:line="360" w:lineRule="auto"/>
        <w:rPr>
          <w:rFonts w:ascii="HY신명조" w:eastAsia="HY신명조"/>
          <w:szCs w:val="20"/>
        </w:rPr>
      </w:pPr>
    </w:p>
    <w:p w:rsidR="008D6CDB" w:rsidRPr="00067BF0" w:rsidRDefault="008D6CDB" w:rsidP="00067BF0">
      <w:pPr>
        <w:wordWrap/>
        <w:adjustRightInd w:val="0"/>
        <w:snapToGrid w:val="0"/>
        <w:spacing w:after="0" w:line="360" w:lineRule="auto"/>
        <w:rPr>
          <w:rFonts w:ascii="HY신명조" w:eastAsia="HY신명조" w:hAnsi="Times New Roman" w:cs="Times New Roman"/>
          <w:szCs w:val="20"/>
        </w:rPr>
      </w:pPr>
    </w:p>
    <w:p w:rsidR="008D6CDB" w:rsidRDefault="008D6CDB" w:rsidP="008423C7">
      <w:pPr>
        <w:wordWrap/>
        <w:adjustRightInd w:val="0"/>
        <w:snapToGrid w:val="0"/>
        <w:spacing w:after="0" w:line="360" w:lineRule="auto"/>
        <w:jc w:val="center"/>
        <w:rPr>
          <w:rFonts w:ascii="HY신명조" w:eastAsia="HY신명조" w:hAnsi="Times New Roman" w:cs="Times New Roman"/>
          <w:szCs w:val="20"/>
        </w:rPr>
      </w:pPr>
      <w:r w:rsidRPr="00067BF0">
        <w:rPr>
          <w:rFonts w:ascii="HY신명조" w:eastAsia="HY신명조" w:hAnsi="Times New Roman" w:cs="Times New Roman" w:hint="eastAsia"/>
          <w:szCs w:val="20"/>
        </w:rPr>
        <w:t>가설 1</w:t>
      </w:r>
    </w:p>
    <w:p w:rsidR="008423C7" w:rsidRPr="00067BF0" w:rsidRDefault="008423C7" w:rsidP="00067BF0">
      <w:pPr>
        <w:wordWrap/>
        <w:adjustRightInd w:val="0"/>
        <w:snapToGrid w:val="0"/>
        <w:spacing w:after="0" w:line="360" w:lineRule="auto"/>
        <w:rPr>
          <w:rFonts w:ascii="HY신명조" w:eastAsia="HY신명조" w:hAnsi="Times New Roman" w:cs="Times New Roman"/>
          <w:szCs w:val="20"/>
        </w:rPr>
      </w:pPr>
    </w:p>
    <w:p w:rsidR="008423C7" w:rsidRDefault="008D6CDB" w:rsidP="00900C8A">
      <w:pPr>
        <w:wordWrap/>
        <w:adjustRightInd w:val="0"/>
        <w:snapToGrid w:val="0"/>
        <w:spacing w:after="0" w:line="360" w:lineRule="auto"/>
        <w:jc w:val="center"/>
        <w:rPr>
          <w:rFonts w:ascii="HY신명조" w:eastAsia="HY신명조"/>
          <w:szCs w:val="20"/>
        </w:rPr>
      </w:pPr>
      <w:r w:rsidRPr="00067BF0">
        <w:rPr>
          <w:rFonts w:ascii="HY신명조" w:eastAsia="HY신명조" w:hint="eastAsia"/>
          <w:szCs w:val="20"/>
        </w:rPr>
        <w:t xml:space="preserve">수입영화의 성공요건에는 </w:t>
      </w:r>
      <w:r w:rsidR="00792E6D">
        <w:rPr>
          <w:rFonts w:ascii="HY신명조" w:eastAsia="HY신명조"/>
          <w:szCs w:val="20"/>
        </w:rPr>
        <w:t>‘</w:t>
      </w:r>
      <w:r w:rsidR="00792E6D">
        <w:rPr>
          <w:rFonts w:ascii="HY신명조" w:eastAsia="HY신명조" w:hint="eastAsia"/>
          <w:szCs w:val="20"/>
        </w:rPr>
        <w:t>상영등급</w:t>
      </w:r>
      <w:r w:rsidR="00792E6D">
        <w:rPr>
          <w:rFonts w:ascii="HY신명조" w:eastAsia="HY신명조"/>
          <w:szCs w:val="20"/>
        </w:rPr>
        <w:t>’</w:t>
      </w:r>
      <w:r w:rsidR="00792E6D">
        <w:rPr>
          <w:rFonts w:ascii="HY신명조" w:eastAsia="HY신명조"/>
          <w:szCs w:val="20"/>
        </w:rPr>
        <w:t xml:space="preserve"> </w:t>
      </w:r>
      <w:r w:rsidRPr="00067BF0">
        <w:rPr>
          <w:rFonts w:ascii="HY신명조" w:eastAsia="HY신명조" w:hint="eastAsia"/>
          <w:szCs w:val="20"/>
        </w:rPr>
        <w:t>과 상관관계가 있을 것 이다.</w:t>
      </w:r>
    </w:p>
    <w:p w:rsidR="008423C7" w:rsidRDefault="008423C7" w:rsidP="008423C7">
      <w:pPr>
        <w:wordWrap/>
        <w:adjustRightInd w:val="0"/>
        <w:snapToGrid w:val="0"/>
        <w:spacing w:after="0" w:line="360" w:lineRule="auto"/>
        <w:rPr>
          <w:rFonts w:ascii="HY신명조" w:eastAsia="HY신명조"/>
          <w:szCs w:val="20"/>
        </w:rPr>
      </w:pPr>
    </w:p>
    <w:p w:rsidR="008423C7" w:rsidRDefault="008D6CDB" w:rsidP="00067BF0">
      <w:pPr>
        <w:wordWrap/>
        <w:adjustRightInd w:val="0"/>
        <w:snapToGrid w:val="0"/>
        <w:spacing w:after="0" w:line="360" w:lineRule="auto"/>
        <w:rPr>
          <w:rFonts w:ascii="HY신명조" w:eastAsia="HY신명조"/>
          <w:szCs w:val="20"/>
        </w:rPr>
      </w:pPr>
      <w:r w:rsidRPr="00067BF0">
        <w:rPr>
          <w:rFonts w:ascii="HY신명조" w:eastAsia="HY신명조" w:cs="JansonText-Roman" w:hint="eastAsia"/>
          <w:szCs w:val="20"/>
        </w:rPr>
        <w:t>MPAA</w:t>
      </w:r>
      <w:r w:rsidRPr="00067BF0">
        <w:rPr>
          <w:rFonts w:ascii="HY신명조" w:eastAsia="HY신명조" w:cs="SMAmu-Identity-H" w:hint="eastAsia"/>
          <w:szCs w:val="20"/>
        </w:rPr>
        <w:t>(</w:t>
      </w:r>
      <w:r w:rsidRPr="00067BF0">
        <w:rPr>
          <w:rFonts w:ascii="HY신명조" w:eastAsia="HY신명조" w:cs="JansonText-Roman" w:hint="eastAsia"/>
          <w:szCs w:val="20"/>
        </w:rPr>
        <w:t>Motion Picture Association of America</w:t>
      </w:r>
      <w:r w:rsidRPr="00067BF0">
        <w:rPr>
          <w:rFonts w:ascii="HY신명조" w:eastAsia="HY신명조" w:cs="SMAmu-Identity-H" w:hint="eastAsia"/>
          <w:szCs w:val="20"/>
        </w:rPr>
        <w:t>)</w:t>
      </w:r>
      <w:r w:rsidRPr="00067BF0">
        <w:rPr>
          <w:rFonts w:ascii="HY신명조" w:eastAsia="HY신명조" w:hAnsi="맑은 고딕" w:cs="맑은 고딕" w:hint="eastAsia"/>
          <w:szCs w:val="20"/>
        </w:rPr>
        <w:t>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미국에서</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상영되는</w:t>
      </w:r>
      <w:r w:rsidR="008423C7">
        <w:rPr>
          <w:rFonts w:ascii="HY신명조" w:eastAsia="HY신명조" w:hint="eastAsia"/>
          <w:szCs w:val="20"/>
        </w:rPr>
        <w:t xml:space="preserve"> </w:t>
      </w:r>
      <w:r w:rsidRPr="00067BF0">
        <w:rPr>
          <w:rFonts w:ascii="HY신명조" w:eastAsia="HY신명조" w:hAnsi="맑은 고딕" w:cs="맑은 고딕" w:hint="eastAsia"/>
          <w:szCs w:val="20"/>
        </w:rPr>
        <w:t>영화들을</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영화의</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성적</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내용과</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폭력성</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정도</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영화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대사의</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적정성</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등</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기준에</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의해</w:t>
      </w:r>
      <w:r w:rsidRPr="00067BF0">
        <w:rPr>
          <w:rFonts w:ascii="HY신명조" w:eastAsia="HY신명조" w:cs="SMAmu-Identity-H" w:hint="eastAsia"/>
          <w:szCs w:val="20"/>
        </w:rPr>
        <w:t xml:space="preserve"> </w:t>
      </w:r>
      <w:r w:rsidRPr="00067BF0">
        <w:rPr>
          <w:rFonts w:ascii="HY신명조" w:eastAsia="HY신명조" w:cs="JansonText-Roman" w:hint="eastAsia"/>
          <w:szCs w:val="20"/>
        </w:rPr>
        <w:t>G</w:t>
      </w:r>
      <w:r w:rsidRPr="00067BF0">
        <w:rPr>
          <w:rFonts w:ascii="HY신명조" w:eastAsia="HY신명조" w:cs="SMAmu-Identity-H" w:hint="eastAsia"/>
          <w:szCs w:val="20"/>
        </w:rPr>
        <w:t>,</w:t>
      </w:r>
      <w:r w:rsidR="00792E6D">
        <w:rPr>
          <w:rFonts w:ascii="HY신명조" w:eastAsia="HY신명조" w:cs="SMAmu-Identity-H"/>
          <w:szCs w:val="20"/>
        </w:rPr>
        <w:t xml:space="preserve"> </w:t>
      </w:r>
      <w:r w:rsidRPr="00067BF0">
        <w:rPr>
          <w:rFonts w:ascii="HY신명조" w:eastAsia="HY신명조" w:cs="JansonText-Roman" w:hint="eastAsia"/>
          <w:szCs w:val="20"/>
        </w:rPr>
        <w:t>PG</w:t>
      </w:r>
      <w:r w:rsidRPr="00067BF0">
        <w:rPr>
          <w:rFonts w:ascii="HY신명조" w:eastAsia="HY신명조" w:cs="SMAmu-Identity-H" w:hint="eastAsia"/>
          <w:szCs w:val="20"/>
        </w:rPr>
        <w:t xml:space="preserve">, </w:t>
      </w:r>
      <w:r w:rsidRPr="00067BF0">
        <w:rPr>
          <w:rFonts w:ascii="HY신명조" w:eastAsia="HY신명조" w:cs="JansonText-Roman" w:hint="eastAsia"/>
          <w:szCs w:val="20"/>
        </w:rPr>
        <w:t>PG</w:t>
      </w:r>
      <w:r w:rsidRPr="00067BF0">
        <w:rPr>
          <w:rFonts w:ascii="HY신명조" w:eastAsia="HY신명조" w:cs="SMAmu-Identity-H" w:hint="eastAsia"/>
          <w:szCs w:val="20"/>
        </w:rPr>
        <w:t>-</w:t>
      </w:r>
      <w:r w:rsidRPr="00067BF0">
        <w:rPr>
          <w:rFonts w:ascii="HY신명조" w:eastAsia="HY신명조" w:cs="JansonText-Roman" w:hint="eastAsia"/>
          <w:szCs w:val="20"/>
        </w:rPr>
        <w:t>13</w:t>
      </w:r>
      <w:r w:rsidRPr="00067BF0">
        <w:rPr>
          <w:rFonts w:ascii="HY신명조" w:eastAsia="HY신명조" w:cs="SMAmu-Identity-H" w:hint="eastAsia"/>
          <w:szCs w:val="20"/>
        </w:rPr>
        <w:t xml:space="preserve">, </w:t>
      </w:r>
      <w:r w:rsidRPr="00067BF0">
        <w:rPr>
          <w:rFonts w:ascii="HY신명조" w:eastAsia="HY신명조" w:cs="JansonText-Roman" w:hint="eastAsia"/>
          <w:szCs w:val="20"/>
        </w:rPr>
        <w:t>R</w:t>
      </w:r>
      <w:r w:rsidRPr="00067BF0">
        <w:rPr>
          <w:rFonts w:ascii="HY신명조" w:eastAsia="HY신명조" w:cs="SMAmu-Identity-H" w:hint="eastAsia"/>
          <w:szCs w:val="20"/>
        </w:rPr>
        <w:t xml:space="preserve">, </w:t>
      </w:r>
      <w:r w:rsidRPr="00067BF0">
        <w:rPr>
          <w:rFonts w:ascii="HY신명조" w:eastAsia="HY신명조" w:cs="JansonText-Roman" w:hint="eastAsia"/>
          <w:szCs w:val="20"/>
        </w:rPr>
        <w:t>X</w:t>
      </w:r>
      <w:r w:rsidRPr="00067BF0">
        <w:rPr>
          <w:rFonts w:ascii="HY신명조" w:eastAsia="HY신명조" w:cs="SMAmu-Identity-H" w:hint="eastAsia"/>
          <w:szCs w:val="20"/>
        </w:rPr>
        <w:t xml:space="preserve">, </w:t>
      </w:r>
      <w:r w:rsidRPr="00067BF0">
        <w:rPr>
          <w:rFonts w:ascii="HY신명조" w:eastAsia="HY신명조" w:cs="JansonText-Roman" w:hint="eastAsia"/>
          <w:szCs w:val="20"/>
        </w:rPr>
        <w:t>no rating</w:t>
      </w:r>
      <w:r w:rsidRPr="00067BF0">
        <w:rPr>
          <w:rFonts w:ascii="HY신명조" w:eastAsia="HY신명조" w:hAnsi="맑은 고딕" w:cs="맑은 고딕" w:hint="eastAsia"/>
          <w:szCs w:val="20"/>
        </w:rPr>
        <w:t>의</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여섯</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개의</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등급으로</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나누고</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있다</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한국의</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경우</w:t>
      </w:r>
      <w:r w:rsidRPr="00067BF0">
        <w:rPr>
          <w:rFonts w:ascii="HY신명조" w:eastAsia="HY신명조" w:cs="SMAmu-Identity-H" w:hint="eastAsia"/>
          <w:szCs w:val="20"/>
        </w:rPr>
        <w:t xml:space="preserve">, </w:t>
      </w:r>
      <w:r w:rsidRPr="00067BF0">
        <w:rPr>
          <w:rFonts w:ascii="HY신명조" w:eastAsia="HY신명조" w:cs="JansonText-Roman" w:hint="eastAsia"/>
          <w:szCs w:val="20"/>
        </w:rPr>
        <w:t>1999</w:t>
      </w:r>
      <w:r w:rsidRPr="00067BF0">
        <w:rPr>
          <w:rFonts w:ascii="HY신명조" w:eastAsia="HY신명조" w:hAnsi="맑은 고딕" w:cs="맑은 고딕" w:hint="eastAsia"/>
          <w:szCs w:val="20"/>
        </w:rPr>
        <w:t>년</w:t>
      </w:r>
      <w:r w:rsidRPr="00067BF0">
        <w:rPr>
          <w:rFonts w:ascii="HY신명조" w:eastAsia="HY신명조" w:cs="SMAmu-Identity-H" w:hint="eastAsia"/>
          <w:szCs w:val="20"/>
        </w:rPr>
        <w:t xml:space="preserve"> </w:t>
      </w:r>
      <w:r w:rsidRPr="00067BF0">
        <w:rPr>
          <w:rFonts w:ascii="HY신명조" w:eastAsia="HY신명조" w:cs="JansonText-Roman" w:hint="eastAsia"/>
          <w:szCs w:val="20"/>
        </w:rPr>
        <w:t>6</w:t>
      </w:r>
      <w:r w:rsidRPr="00067BF0">
        <w:rPr>
          <w:rFonts w:ascii="HY신명조" w:eastAsia="HY신명조" w:hAnsi="맑은 고딕" w:cs="맑은 고딕" w:hint="eastAsia"/>
          <w:szCs w:val="20"/>
        </w:rPr>
        <w:t>월</w:t>
      </w:r>
      <w:r w:rsidRPr="00067BF0">
        <w:rPr>
          <w:rFonts w:ascii="HY신명조" w:eastAsia="HY신명조" w:cs="SMAmu-Identity-H" w:hint="eastAsia"/>
          <w:szCs w:val="20"/>
        </w:rPr>
        <w:t xml:space="preserve"> </w:t>
      </w:r>
      <w:r w:rsidRPr="00067BF0">
        <w:rPr>
          <w:rFonts w:ascii="HY신명조" w:eastAsia="HY신명조" w:cs="JansonText-Roman" w:hint="eastAsia"/>
          <w:szCs w:val="20"/>
        </w:rPr>
        <w:t>7</w:t>
      </w:r>
      <w:r w:rsidRPr="00067BF0">
        <w:rPr>
          <w:rFonts w:ascii="HY신명조" w:eastAsia="HY신명조" w:hAnsi="맑은 고딕" w:cs="맑은 고딕" w:hint="eastAsia"/>
          <w:szCs w:val="20"/>
        </w:rPr>
        <w:t>일</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공연법</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제</w:t>
      </w:r>
      <w:r w:rsidRPr="00067BF0">
        <w:rPr>
          <w:rFonts w:ascii="HY신명조" w:eastAsia="HY신명조" w:cs="JansonText-Roman" w:hint="eastAsia"/>
          <w:szCs w:val="20"/>
        </w:rPr>
        <w:t>17</w:t>
      </w:r>
      <w:r w:rsidRPr="00067BF0">
        <w:rPr>
          <w:rFonts w:ascii="HY신명조" w:eastAsia="HY신명조" w:hAnsi="맑은 고딕" w:cs="맑은 고딕" w:hint="eastAsia"/>
          <w:szCs w:val="20"/>
        </w:rPr>
        <w:t>조에</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의해</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설립된</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영상물</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등급위원회가</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등급을</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심사하는데</w:t>
      </w:r>
      <w:r w:rsidRPr="00067BF0">
        <w:rPr>
          <w:rFonts w:ascii="HY신명조" w:eastAsia="HY신명조" w:cs="JansonText-Roman" w:hint="eastAsia"/>
          <w:szCs w:val="20"/>
        </w:rPr>
        <w:t>12</w:t>
      </w:r>
      <w:r w:rsidRPr="00067BF0">
        <w:rPr>
          <w:rFonts w:ascii="HY신명조" w:eastAsia="HY신명조" w:hAnsi="맑은 고딕" w:cs="맑은 고딕" w:hint="eastAsia"/>
          <w:szCs w:val="20"/>
        </w:rPr>
        <w:t>세</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이상</w:t>
      </w:r>
      <w:r w:rsidRPr="00067BF0">
        <w:rPr>
          <w:rFonts w:ascii="HY신명조" w:eastAsia="HY신명조" w:cs="SMAmu-Identity-H" w:hint="eastAsia"/>
          <w:szCs w:val="20"/>
        </w:rPr>
        <w:t xml:space="preserve">, </w:t>
      </w:r>
      <w:r w:rsidRPr="00067BF0">
        <w:rPr>
          <w:rFonts w:ascii="HY신명조" w:eastAsia="HY신명조" w:cs="JansonText-Roman" w:hint="eastAsia"/>
          <w:szCs w:val="20"/>
        </w:rPr>
        <w:t>15</w:t>
      </w:r>
      <w:r w:rsidRPr="00067BF0">
        <w:rPr>
          <w:rFonts w:ascii="HY신명조" w:eastAsia="HY신명조" w:hAnsi="맑은 고딕" w:cs="맑은 고딕" w:hint="eastAsia"/>
          <w:szCs w:val="20"/>
        </w:rPr>
        <w:t>세</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이상</w:t>
      </w:r>
      <w:r w:rsidRPr="00067BF0">
        <w:rPr>
          <w:rFonts w:ascii="HY신명조" w:eastAsia="HY신명조" w:cs="SMAmu-Identity-H" w:hint="eastAsia"/>
          <w:szCs w:val="20"/>
        </w:rPr>
        <w:t xml:space="preserve">, </w:t>
      </w:r>
      <w:r w:rsidRPr="00067BF0">
        <w:rPr>
          <w:rFonts w:ascii="HY신명조" w:eastAsia="HY신명조" w:cs="JansonText-Roman" w:hint="eastAsia"/>
          <w:szCs w:val="20"/>
        </w:rPr>
        <w:t>18</w:t>
      </w:r>
      <w:r w:rsidRPr="00067BF0">
        <w:rPr>
          <w:rFonts w:ascii="HY신명조" w:eastAsia="HY신명조" w:hAnsi="맑은 고딕" w:cs="맑은 고딕" w:hint="eastAsia"/>
          <w:szCs w:val="20"/>
        </w:rPr>
        <w:t>세</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이상</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그리고</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전체</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관람가</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영화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모두</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네</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등급으로</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나누고</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있다</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영화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등급은</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특정</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집단의</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영화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관람을</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제한하는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효과가</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있으므로</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나이에</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제한</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없이</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모두</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관람</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가능한</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영화가</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시장이</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크고</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그</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결과</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성공</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가능성이</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높을</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것이라는</w:t>
      </w:r>
      <w:r w:rsidR="008423C7">
        <w:rPr>
          <w:rFonts w:ascii="HY신명조" w:eastAsia="HY신명조" w:hint="eastAsia"/>
          <w:szCs w:val="20"/>
        </w:rPr>
        <w:t xml:space="preserve"> </w:t>
      </w:r>
      <w:r w:rsidRPr="00067BF0">
        <w:rPr>
          <w:rFonts w:ascii="HY신명조" w:eastAsia="HY신명조" w:hAnsi="맑은 고딕" w:cs="맑은 고딕" w:hint="eastAsia"/>
          <w:szCs w:val="20"/>
        </w:rPr>
        <w:t>연구가</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있는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반면</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등급이</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적절한</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수준의</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성적</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표현과</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폭력성을</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상징해</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줌으로써</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관객의</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호기심을</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유발하여</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흥행에</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기여한다는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주장도</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있다</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한편</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나이</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제한</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없는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영화는</w:t>
      </w:r>
      <w:r w:rsidR="008423C7">
        <w:rPr>
          <w:rFonts w:ascii="HY신명조" w:eastAsia="HY신명조" w:hint="eastAsia"/>
          <w:szCs w:val="20"/>
        </w:rPr>
        <w:t xml:space="preserve"> </w:t>
      </w:r>
      <w:r w:rsidRPr="00067BF0">
        <w:rPr>
          <w:rFonts w:ascii="HY신명조" w:eastAsia="HY신명조" w:hAnsi="맑은 고딕" w:cs="맑은 고딕" w:hint="eastAsia"/>
          <w:szCs w:val="20"/>
        </w:rPr>
        <w:t>늦은</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밤</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시간</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상영이</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어려워</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오히려</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매출감소</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요인이</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될</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수</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있다는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주장도</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있다</w:t>
      </w:r>
      <w:r w:rsidRPr="00067BF0">
        <w:rPr>
          <w:rFonts w:ascii="HY신명조" w:eastAsia="HY신명조" w:cs="SMAmu-Identity-H" w:hint="eastAsia"/>
          <w:szCs w:val="20"/>
        </w:rPr>
        <w:t>.</w:t>
      </w:r>
    </w:p>
    <w:p w:rsidR="008423C7" w:rsidRDefault="008423C7" w:rsidP="00067BF0">
      <w:pPr>
        <w:wordWrap/>
        <w:adjustRightInd w:val="0"/>
        <w:snapToGrid w:val="0"/>
        <w:spacing w:after="0" w:line="360" w:lineRule="auto"/>
        <w:rPr>
          <w:rFonts w:ascii="HY신명조" w:eastAsia="HY신명조"/>
          <w:szCs w:val="20"/>
        </w:rPr>
      </w:pPr>
    </w:p>
    <w:p w:rsidR="008D6CDB" w:rsidRPr="008423C7" w:rsidRDefault="008D6CDB" w:rsidP="00067BF0">
      <w:pPr>
        <w:wordWrap/>
        <w:adjustRightInd w:val="0"/>
        <w:snapToGrid w:val="0"/>
        <w:spacing w:after="0" w:line="360" w:lineRule="auto"/>
        <w:rPr>
          <w:rFonts w:ascii="HY신명조" w:eastAsia="HY신명조"/>
          <w:color w:val="4F81BD" w:themeColor="accent1"/>
          <w:szCs w:val="20"/>
        </w:rPr>
      </w:pPr>
      <w:r w:rsidRPr="008423C7">
        <w:rPr>
          <w:rFonts w:ascii="HY신명조" w:eastAsia="HY신명조" w:hint="eastAsia"/>
          <w:color w:val="4F81BD" w:themeColor="accent1"/>
          <w:szCs w:val="20"/>
        </w:rPr>
        <w:lastRenderedPageBreak/>
        <w:t>개봉 전 영화의 수요예측모형 - 김병도, 표태형</w:t>
      </w:r>
    </w:p>
    <w:p w:rsidR="008D6CDB" w:rsidRPr="00067BF0" w:rsidRDefault="008D6CDB" w:rsidP="00067BF0">
      <w:pPr>
        <w:wordWrap/>
        <w:adjustRightInd w:val="0"/>
        <w:snapToGrid w:val="0"/>
        <w:spacing w:after="0" w:line="360" w:lineRule="auto"/>
        <w:rPr>
          <w:rFonts w:ascii="HY신명조" w:eastAsia="HY신명조" w:hAnsi="Times New Roman" w:cs="Times New Roman"/>
          <w:szCs w:val="20"/>
        </w:rPr>
      </w:pPr>
    </w:p>
    <w:p w:rsidR="008D6CDB" w:rsidRPr="00067BF0" w:rsidRDefault="008D6CDB" w:rsidP="00067BF0">
      <w:pPr>
        <w:wordWrap/>
        <w:adjustRightInd w:val="0"/>
        <w:snapToGrid w:val="0"/>
        <w:spacing w:after="0" w:line="360" w:lineRule="auto"/>
        <w:rPr>
          <w:rFonts w:ascii="HY신명조" w:eastAsia="HY신명조"/>
          <w:szCs w:val="20"/>
        </w:rPr>
      </w:pPr>
    </w:p>
    <w:p w:rsidR="008D6CDB" w:rsidRDefault="008D6CDB" w:rsidP="00900C8A">
      <w:pPr>
        <w:wordWrap/>
        <w:adjustRightInd w:val="0"/>
        <w:snapToGrid w:val="0"/>
        <w:spacing w:after="0" w:line="360" w:lineRule="auto"/>
        <w:jc w:val="center"/>
        <w:rPr>
          <w:rFonts w:ascii="HY신명조" w:eastAsia="HY신명조" w:hAnsi="Times New Roman" w:cs="Times New Roman"/>
          <w:szCs w:val="20"/>
        </w:rPr>
      </w:pPr>
      <w:r w:rsidRPr="00067BF0">
        <w:rPr>
          <w:rFonts w:ascii="HY신명조" w:eastAsia="HY신명조" w:hAnsi="Times New Roman" w:cs="Times New Roman" w:hint="eastAsia"/>
          <w:szCs w:val="20"/>
        </w:rPr>
        <w:t>가설 2</w:t>
      </w:r>
    </w:p>
    <w:p w:rsidR="00900C8A" w:rsidRDefault="00900C8A" w:rsidP="00900C8A">
      <w:pPr>
        <w:wordWrap/>
        <w:adjustRightInd w:val="0"/>
        <w:snapToGrid w:val="0"/>
        <w:spacing w:after="0" w:line="360" w:lineRule="auto"/>
        <w:jc w:val="left"/>
        <w:rPr>
          <w:rFonts w:ascii="HY신명조" w:eastAsia="HY신명조" w:hAnsi="Times New Roman" w:cs="Times New Roman"/>
          <w:szCs w:val="20"/>
        </w:rPr>
      </w:pPr>
    </w:p>
    <w:p w:rsidR="008D6CDB" w:rsidRPr="00067BF0" w:rsidRDefault="008D6CDB" w:rsidP="00900C8A">
      <w:pPr>
        <w:wordWrap/>
        <w:adjustRightInd w:val="0"/>
        <w:snapToGrid w:val="0"/>
        <w:spacing w:after="0" w:line="360" w:lineRule="auto"/>
        <w:jc w:val="center"/>
        <w:rPr>
          <w:rFonts w:ascii="HY신명조" w:eastAsia="HY신명조"/>
          <w:szCs w:val="20"/>
        </w:rPr>
      </w:pPr>
      <w:r w:rsidRPr="00067BF0">
        <w:rPr>
          <w:rFonts w:ascii="HY신명조" w:eastAsia="HY신명조" w:hint="eastAsia"/>
          <w:szCs w:val="20"/>
        </w:rPr>
        <w:t>수입영화의 성공요건에는 ‘영화제작의 국적’과 상관관계가 있을 것 이다.</w:t>
      </w:r>
    </w:p>
    <w:p w:rsidR="008D6CDB" w:rsidRPr="00900C8A" w:rsidRDefault="008D6CDB" w:rsidP="00900C8A">
      <w:pPr>
        <w:wordWrap/>
        <w:adjustRightInd w:val="0"/>
        <w:snapToGrid w:val="0"/>
        <w:spacing w:after="0" w:line="360" w:lineRule="auto"/>
        <w:jc w:val="center"/>
        <w:rPr>
          <w:rFonts w:ascii="HY신명조" w:eastAsia="HY신명조" w:hAnsi="Times New Roman" w:cs="Times New Roman"/>
          <w:szCs w:val="20"/>
        </w:rPr>
      </w:pPr>
    </w:p>
    <w:p w:rsidR="008D6CDB" w:rsidRPr="00067BF0" w:rsidRDefault="008D6CDB" w:rsidP="00067BF0">
      <w:pPr>
        <w:wordWrap/>
        <w:adjustRightInd w:val="0"/>
        <w:snapToGrid w:val="0"/>
        <w:spacing w:after="0" w:line="360" w:lineRule="auto"/>
        <w:rPr>
          <w:rFonts w:ascii="HY신명조" w:eastAsia="HY신명조" w:cs="SMAmu-Identity-H"/>
          <w:szCs w:val="20"/>
        </w:rPr>
      </w:pPr>
      <w:r w:rsidRPr="00067BF0">
        <w:rPr>
          <w:rFonts w:ascii="HY신명조" w:eastAsia="HY신명조" w:hAnsi="맑은 고딕" w:cs="맑은 고딕" w:hint="eastAsia"/>
          <w:szCs w:val="20"/>
        </w:rPr>
        <w:t>미국은</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할리우드의</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막강한</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자금력과</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배급망을</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무기로</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하여</w:t>
      </w:r>
      <w:r w:rsidR="00900C8A">
        <w:rPr>
          <w:rFonts w:ascii="HY신명조" w:eastAsia="HY신명조" w:cs="SMAmu-Identity-H" w:hint="eastAsia"/>
          <w:szCs w:val="20"/>
        </w:rPr>
        <w:t xml:space="preserve"> </w:t>
      </w:r>
      <w:r w:rsidRPr="00067BF0">
        <w:rPr>
          <w:rFonts w:ascii="HY신명조" w:eastAsia="HY신명조" w:hAnsi="맑은 고딕" w:cs="맑은 고딕" w:hint="eastAsia"/>
          <w:szCs w:val="20"/>
        </w:rPr>
        <w:t>세계</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영화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산업의</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선도적</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역할을</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하고</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있다</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이러한</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미국</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영화산업의</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공격으로부터</w:t>
      </w:r>
      <w:r w:rsidR="00900C8A">
        <w:rPr>
          <w:rFonts w:ascii="HY신명조" w:eastAsia="HY신명조" w:cs="SMAmu-Identity-H" w:hint="eastAsia"/>
          <w:szCs w:val="20"/>
        </w:rPr>
        <w:t xml:space="preserve"> </w:t>
      </w:r>
      <w:r w:rsidRPr="00067BF0">
        <w:rPr>
          <w:rFonts w:ascii="HY신명조" w:eastAsia="HY신명조" w:hAnsi="맑은 고딕" w:cs="맑은 고딕" w:hint="eastAsia"/>
          <w:szCs w:val="20"/>
        </w:rPr>
        <w:t>자국영화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보호를</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위해</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각</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나라는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스크린</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쿼터</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등</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자국영화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보호책을</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강구하고</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있다</w:t>
      </w:r>
      <w:r w:rsidRPr="00067BF0">
        <w:rPr>
          <w:rFonts w:ascii="HY신명조" w:eastAsia="HY신명조" w:cs="SMAmu-Identity-H" w:hint="eastAsia"/>
          <w:szCs w:val="20"/>
        </w:rPr>
        <w:t>.</w:t>
      </w:r>
      <w:r w:rsidR="00900C8A">
        <w:rPr>
          <w:rFonts w:ascii="HY신명조" w:eastAsia="HY신명조" w:cs="SMAmu-Identity-H" w:hint="eastAsia"/>
          <w:szCs w:val="20"/>
        </w:rPr>
        <w:t xml:space="preserve"> </w:t>
      </w:r>
      <w:r w:rsidRPr="00067BF0">
        <w:rPr>
          <w:rFonts w:ascii="HY신명조" w:eastAsia="HY신명조" w:hAnsi="맑은 고딕" w:cs="맑은 고딕" w:hint="eastAsia"/>
          <w:szCs w:val="20"/>
        </w:rPr>
        <w:t>우리도</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한때</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한국영화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하면</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흥행이</w:t>
      </w:r>
      <w:r w:rsidR="00900C8A">
        <w:rPr>
          <w:rFonts w:ascii="HY신명조" w:eastAsia="HY신명조" w:hAnsi="맑은 고딕" w:cs="맑은 고딕" w:hint="eastAsia"/>
          <w:szCs w:val="20"/>
        </w:rPr>
        <w:t xml:space="preserve"> </w:t>
      </w:r>
      <w:r w:rsidRPr="00067BF0">
        <w:rPr>
          <w:rFonts w:ascii="HY신명조" w:eastAsia="HY신명조" w:hAnsi="맑은 고딕" w:cs="맑은 고딕" w:hint="eastAsia"/>
          <w:szCs w:val="20"/>
        </w:rPr>
        <w:t>되지</w:t>
      </w:r>
      <w:r w:rsidR="00900C8A">
        <w:rPr>
          <w:rFonts w:ascii="HY신명조" w:eastAsia="HY신명조" w:hAnsi="맑은 고딕" w:cs="맑은 고딕" w:hint="eastAsia"/>
          <w:szCs w:val="20"/>
        </w:rPr>
        <w:t xml:space="preserve"> </w:t>
      </w:r>
      <w:r w:rsidRPr="00067BF0">
        <w:rPr>
          <w:rFonts w:ascii="HY신명조" w:eastAsia="HY신명조" w:hAnsi="맑은 고딕" w:cs="맑은 고딕" w:hint="eastAsia"/>
          <w:szCs w:val="20"/>
        </w:rPr>
        <w:t>않는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영화로</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취급되었음을</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기억할</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것이다</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또한</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미국</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영화는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많은</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영화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중에서</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흥행</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가능성이</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높은</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영화</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일부를</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수입하여</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상영하기</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때문에</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한국영화에</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비해</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흥행</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가능성이</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높을</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수</w:t>
      </w:r>
      <w:r w:rsidRPr="00067BF0">
        <w:rPr>
          <w:rFonts w:ascii="HY신명조" w:eastAsia="HY신명조" w:cs="SMAmu-Identity-H" w:hint="eastAsia"/>
          <w:szCs w:val="20"/>
        </w:rPr>
        <w:t xml:space="preserve"> </w:t>
      </w:r>
      <w:r w:rsidRPr="00067BF0">
        <w:rPr>
          <w:rFonts w:ascii="HY신명조" w:eastAsia="HY신명조" w:hAnsi="맑은 고딕" w:cs="맑은 고딕" w:hint="eastAsia"/>
          <w:szCs w:val="20"/>
        </w:rPr>
        <w:t>있다</w:t>
      </w:r>
      <w:r w:rsidRPr="00067BF0">
        <w:rPr>
          <w:rFonts w:ascii="HY신명조" w:eastAsia="HY신명조" w:cs="SMAmu-Identity-H" w:hint="eastAsia"/>
          <w:szCs w:val="20"/>
        </w:rPr>
        <w:t>.</w:t>
      </w:r>
    </w:p>
    <w:p w:rsidR="008D6CDB" w:rsidRPr="00900C8A" w:rsidRDefault="008D6CDB" w:rsidP="00067BF0">
      <w:pPr>
        <w:wordWrap/>
        <w:adjustRightInd w:val="0"/>
        <w:snapToGrid w:val="0"/>
        <w:spacing w:after="0" w:line="360" w:lineRule="auto"/>
        <w:rPr>
          <w:rFonts w:ascii="HY신명조" w:eastAsia="HY신명조" w:cs="SMAmu-Identity-H"/>
          <w:szCs w:val="20"/>
        </w:rPr>
      </w:pPr>
    </w:p>
    <w:p w:rsidR="008D6CDB" w:rsidRPr="00900C8A" w:rsidRDefault="008D6CDB" w:rsidP="00067BF0">
      <w:pPr>
        <w:wordWrap/>
        <w:adjustRightInd w:val="0"/>
        <w:snapToGrid w:val="0"/>
        <w:spacing w:after="0" w:line="360" w:lineRule="auto"/>
        <w:rPr>
          <w:rFonts w:ascii="HY신명조" w:eastAsia="HY신명조"/>
          <w:color w:val="4F81BD" w:themeColor="accent1"/>
          <w:szCs w:val="20"/>
        </w:rPr>
      </w:pPr>
      <w:r w:rsidRPr="00900C8A">
        <w:rPr>
          <w:rFonts w:ascii="HY신명조" w:eastAsia="HY신명조" w:hint="eastAsia"/>
          <w:color w:val="4F81BD" w:themeColor="accent1"/>
          <w:szCs w:val="20"/>
        </w:rPr>
        <w:t>개봉 전 영화의 수요예측모형 - 김병도, 표태형</w:t>
      </w:r>
    </w:p>
    <w:p w:rsidR="008D6CDB" w:rsidRPr="00067BF0" w:rsidRDefault="008D6CDB" w:rsidP="00067BF0">
      <w:pPr>
        <w:wordWrap/>
        <w:adjustRightInd w:val="0"/>
        <w:snapToGrid w:val="0"/>
        <w:spacing w:after="0" w:line="360" w:lineRule="auto"/>
        <w:rPr>
          <w:rFonts w:ascii="HY신명조" w:eastAsia="HY신명조" w:hAnsi="Times New Roman" w:cs="Times New Roman"/>
          <w:szCs w:val="20"/>
        </w:rPr>
      </w:pPr>
    </w:p>
    <w:p w:rsidR="008D6CDB" w:rsidRPr="00067BF0" w:rsidRDefault="008D6CDB" w:rsidP="00067BF0">
      <w:pPr>
        <w:wordWrap/>
        <w:adjustRightInd w:val="0"/>
        <w:snapToGrid w:val="0"/>
        <w:spacing w:after="0" w:line="360" w:lineRule="auto"/>
        <w:rPr>
          <w:rFonts w:ascii="HY신명조" w:eastAsia="HY신명조"/>
          <w:szCs w:val="20"/>
        </w:rPr>
      </w:pPr>
    </w:p>
    <w:p w:rsidR="008D6CDB" w:rsidRPr="00900C8A" w:rsidRDefault="00900C8A" w:rsidP="00900C8A">
      <w:pPr>
        <w:wordWrap/>
        <w:adjustRightInd w:val="0"/>
        <w:snapToGrid w:val="0"/>
        <w:spacing w:after="0" w:line="360" w:lineRule="auto"/>
        <w:jc w:val="center"/>
        <w:rPr>
          <w:rFonts w:ascii="HY신명조" w:eastAsia="HY신명조"/>
          <w:b/>
          <w:sz w:val="22"/>
          <w:szCs w:val="20"/>
        </w:rPr>
      </w:pPr>
      <w:r w:rsidRPr="00900C8A">
        <w:rPr>
          <w:rFonts w:ascii="HY신명조" w:eastAsia="HY신명조" w:hint="eastAsia"/>
          <w:b/>
          <w:sz w:val="22"/>
          <w:szCs w:val="20"/>
        </w:rPr>
        <w:t>4</w:t>
      </w:r>
      <w:r w:rsidR="008D6CDB" w:rsidRPr="00900C8A">
        <w:rPr>
          <w:rFonts w:ascii="HY신명조" w:eastAsia="HY신명조" w:hint="eastAsia"/>
          <w:b/>
          <w:sz w:val="22"/>
          <w:szCs w:val="20"/>
        </w:rPr>
        <w:t>. 수입된 영화의 성공요건관련 Multiple regression</w:t>
      </w:r>
    </w:p>
    <w:p w:rsidR="008D6CDB" w:rsidRPr="00067BF0" w:rsidRDefault="008D6CDB" w:rsidP="00067BF0">
      <w:pPr>
        <w:wordWrap/>
        <w:adjustRightInd w:val="0"/>
        <w:snapToGrid w:val="0"/>
        <w:spacing w:after="0" w:line="360" w:lineRule="auto"/>
        <w:rPr>
          <w:rFonts w:ascii="HY신명조" w:eastAsia="HY신명조"/>
          <w:szCs w:val="20"/>
        </w:rPr>
      </w:pPr>
    </w:p>
    <w:p w:rsidR="008D6CDB" w:rsidRPr="00067BF0" w:rsidRDefault="008D6CDB" w:rsidP="00067BF0">
      <w:pPr>
        <w:wordWrap/>
        <w:adjustRightInd w:val="0"/>
        <w:snapToGrid w:val="0"/>
        <w:spacing w:after="0" w:line="360" w:lineRule="auto"/>
        <w:rPr>
          <w:rFonts w:ascii="HY신명조" w:eastAsia="HY신명조" w:hAnsi="Times New Roman" w:cs="Times New Roman"/>
          <w:szCs w:val="20"/>
        </w:rPr>
      </w:pPr>
    </w:p>
    <w:p w:rsidR="008D6CDB" w:rsidRDefault="008D6CDB" w:rsidP="00900C8A">
      <w:pPr>
        <w:wordWrap/>
        <w:adjustRightInd w:val="0"/>
        <w:snapToGrid w:val="0"/>
        <w:spacing w:after="0" w:line="360" w:lineRule="auto"/>
        <w:jc w:val="center"/>
        <w:rPr>
          <w:rFonts w:ascii="HY신명조" w:eastAsia="HY신명조" w:hAnsi="Times New Roman" w:cs="Times New Roman"/>
          <w:szCs w:val="20"/>
        </w:rPr>
      </w:pPr>
      <w:r w:rsidRPr="00067BF0">
        <w:rPr>
          <w:rFonts w:ascii="HY신명조" w:eastAsia="HY신명조" w:hAnsi="Times New Roman" w:cs="Times New Roman" w:hint="eastAsia"/>
          <w:szCs w:val="20"/>
        </w:rPr>
        <w:t>가설 1</w:t>
      </w:r>
    </w:p>
    <w:p w:rsidR="00900C8A" w:rsidRPr="00067BF0" w:rsidRDefault="00900C8A" w:rsidP="00900C8A">
      <w:pPr>
        <w:wordWrap/>
        <w:adjustRightInd w:val="0"/>
        <w:snapToGrid w:val="0"/>
        <w:spacing w:after="0" w:line="360" w:lineRule="auto"/>
        <w:jc w:val="center"/>
        <w:rPr>
          <w:rFonts w:ascii="HY신명조" w:eastAsia="HY신명조" w:hAnsi="Times New Roman" w:cs="Times New Roman"/>
          <w:szCs w:val="20"/>
        </w:rPr>
      </w:pPr>
    </w:p>
    <w:p w:rsidR="008D6CDB" w:rsidRPr="00067BF0" w:rsidRDefault="008D6CDB" w:rsidP="00900C8A">
      <w:pPr>
        <w:wordWrap/>
        <w:adjustRightInd w:val="0"/>
        <w:snapToGrid w:val="0"/>
        <w:spacing w:after="0" w:line="360" w:lineRule="auto"/>
        <w:jc w:val="center"/>
        <w:rPr>
          <w:rFonts w:ascii="HY신명조" w:eastAsia="HY신명조"/>
          <w:szCs w:val="20"/>
        </w:rPr>
      </w:pPr>
      <w:r w:rsidRPr="00067BF0">
        <w:rPr>
          <w:rFonts w:ascii="HY신명조" w:eastAsia="HY신명조" w:hint="eastAsia"/>
          <w:szCs w:val="20"/>
        </w:rPr>
        <w:t>수입된 영화의 성공 요건에는 감독의 명성 및 마케팅 역량, 사업경험 수준, 수입국간의 문화적 거리, 개봉시기, 영화의 장르, 주연배우등과 상관관계가 있을 것이다.</w:t>
      </w:r>
    </w:p>
    <w:p w:rsidR="008D6CDB" w:rsidRPr="00067BF0" w:rsidRDefault="008D6CDB" w:rsidP="00067BF0">
      <w:pPr>
        <w:wordWrap/>
        <w:adjustRightInd w:val="0"/>
        <w:snapToGrid w:val="0"/>
        <w:spacing w:after="0" w:line="360" w:lineRule="auto"/>
        <w:rPr>
          <w:rFonts w:ascii="HY신명조" w:eastAsia="HY신명조"/>
          <w:szCs w:val="20"/>
        </w:rPr>
      </w:pPr>
    </w:p>
    <w:p w:rsidR="00900C8A" w:rsidRPr="00067BF0" w:rsidRDefault="00900C8A" w:rsidP="00900C8A">
      <w:pPr>
        <w:pStyle w:val="ac"/>
        <w:wordWrap/>
        <w:adjustRightInd w:val="0"/>
        <w:snapToGrid w:val="0"/>
        <w:spacing w:line="360" w:lineRule="auto"/>
        <w:rPr>
          <w:rFonts w:ascii="HY신명조" w:eastAsia="HY신명조"/>
          <w:color w:val="auto"/>
          <w:kern w:val="2"/>
        </w:rPr>
      </w:pPr>
      <w:r>
        <w:rPr>
          <w:rFonts w:ascii="HY신명조" w:eastAsia="HY신명조" w:hint="eastAsia"/>
          <w:color w:val="auto"/>
          <w:kern w:val="2"/>
        </w:rPr>
        <w:t xml:space="preserve">본 </w:t>
      </w:r>
      <w:r w:rsidRPr="00067BF0">
        <w:rPr>
          <w:rFonts w:ascii="HY신명조" w:eastAsia="HY신명조" w:hint="eastAsia"/>
          <w:color w:val="auto"/>
          <w:kern w:val="2"/>
        </w:rPr>
        <w:t>연구에서는</w:t>
      </w:r>
      <w:r>
        <w:rPr>
          <w:rFonts w:ascii="HY신명조" w:eastAsia="HY신명조" w:hint="eastAsia"/>
          <w:color w:val="auto"/>
          <w:kern w:val="2"/>
        </w:rPr>
        <w:t xml:space="preserve"> </w:t>
      </w:r>
      <w:r w:rsidRPr="00067BF0">
        <w:rPr>
          <w:rFonts w:ascii="HY신명조" w:eastAsia="HY신명조" w:hint="eastAsia"/>
          <w:color w:val="auto"/>
          <w:kern w:val="2"/>
        </w:rPr>
        <w:t>자원준거관점</w:t>
      </w:r>
      <w:r w:rsidRPr="00067BF0">
        <w:rPr>
          <w:rFonts w:ascii="HY신명조" w:eastAsia="HY신명조" w:hAnsi="함초롬바탕" w:cs="함초롬바탕" w:hint="eastAsia"/>
          <w:color w:val="auto"/>
          <w:kern w:val="2"/>
        </w:rPr>
        <w:t>(resource-based view)</w:t>
      </w:r>
      <w:r w:rsidRPr="00067BF0">
        <w:rPr>
          <w:rFonts w:ascii="HY신명조" w:eastAsia="HY신명조" w:hint="eastAsia"/>
          <w:color w:val="auto"/>
          <w:kern w:val="2"/>
        </w:rPr>
        <w:t>에 근거</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한국영화산업을 대표하는 국내영화와 해외수입영화 모두를 고려한 비교연구를 통해서 한국영화산업의 경영성과의 결정요인들을 탐색적</w:t>
      </w:r>
      <w:r w:rsidRPr="00067BF0">
        <w:rPr>
          <w:rFonts w:ascii="HY신명조" w:eastAsia="HY신명조" w:hAnsi="함초롬바탕" w:cs="함초롬바탕" w:hint="eastAsia"/>
          <w:color w:val="auto"/>
          <w:kern w:val="2"/>
        </w:rPr>
        <w:t>·</w:t>
      </w:r>
      <w:r w:rsidRPr="00067BF0">
        <w:rPr>
          <w:rFonts w:ascii="HY신명조" w:eastAsia="HY신명조" w:hint="eastAsia"/>
          <w:color w:val="auto"/>
          <w:kern w:val="2"/>
        </w:rPr>
        <w:t>실증적으로 검증하였다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특히 본 연구에서는 국내영화와 수입영화에 대해 한국소비자들이 영화라는 재화를 구매함에 있어서 주요단서로 지각하는 요인들의 차이를 밝힘으로써 시사점을 제공하고자 하였다</w:t>
      </w:r>
      <w:r w:rsidRPr="00067BF0">
        <w:rPr>
          <w:rFonts w:ascii="HY신명조" w:eastAsia="HY신명조" w:hAnsi="함초롬바탕" w:cs="함초롬바탕" w:hint="eastAsia"/>
          <w:color w:val="auto"/>
          <w:kern w:val="2"/>
        </w:rPr>
        <w:t>.</w:t>
      </w:r>
    </w:p>
    <w:p w:rsidR="00900C8A" w:rsidRPr="005051FA" w:rsidRDefault="00900C8A" w:rsidP="00900C8A">
      <w:pPr>
        <w:pStyle w:val="ac"/>
        <w:wordWrap/>
        <w:adjustRightInd w:val="0"/>
        <w:snapToGrid w:val="0"/>
        <w:spacing w:line="360" w:lineRule="auto"/>
        <w:rPr>
          <w:rFonts w:ascii="HY신명조" w:eastAsia="HY신명조"/>
          <w:color w:val="auto"/>
          <w:kern w:val="2"/>
        </w:rPr>
      </w:pPr>
      <w:r w:rsidRPr="00067BF0">
        <w:rPr>
          <w:rFonts w:ascii="HY신명조" w:eastAsia="HY신명조" w:hint="eastAsia"/>
          <w:color w:val="auto"/>
          <w:kern w:val="2"/>
        </w:rPr>
        <w:t>분석결과 한국영화산업의 경영성과에 영향을 미치는 결정요인으로는 먼저</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국내영화의 경우</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감독과 주연배우와 같은 지식기반자원</w:t>
      </w:r>
      <w:r w:rsidRPr="00067BF0">
        <w:rPr>
          <w:rFonts w:ascii="HY신명조" w:eastAsia="HY신명조" w:hAnsi="함초롬바탕" w:cs="함초롬바탕" w:hint="eastAsia"/>
          <w:color w:val="auto"/>
          <w:kern w:val="2"/>
        </w:rPr>
        <w:t>(knowledge-based resource)</w:t>
      </w:r>
      <w:r w:rsidRPr="00067BF0">
        <w:rPr>
          <w:rFonts w:ascii="HY신명조" w:eastAsia="HY신명조" w:hint="eastAsia"/>
          <w:color w:val="auto"/>
          <w:kern w:val="2"/>
        </w:rPr>
        <w:t>의 우수성이 높을수록</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제작사의 경장우위로서 마케팅 역량이 높을수록 경영성과에 정</w:t>
      </w:r>
      <w:r w:rsidRPr="00067BF0">
        <w:rPr>
          <w:rFonts w:ascii="HY신명조" w:eastAsia="HY신명조" w:hAnsi="함초롬바탕" w:cs="함초롬바탕" w:hint="eastAsia"/>
          <w:color w:val="auto"/>
          <w:kern w:val="2"/>
        </w:rPr>
        <w:t>(+)</w:t>
      </w:r>
      <w:r w:rsidRPr="00067BF0">
        <w:rPr>
          <w:rFonts w:ascii="HY신명조" w:eastAsia="HY신명조" w:hint="eastAsia"/>
          <w:color w:val="auto"/>
          <w:kern w:val="2"/>
        </w:rPr>
        <w:t>의 영향을 미치는 것으로 나타났다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아울러 영화의 명성이 높을수록</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그리고 영화의 장르가 멜로 및 코믹영화일 수록 경영성과에 정</w:t>
      </w:r>
      <w:r w:rsidRPr="00067BF0">
        <w:rPr>
          <w:rFonts w:ascii="HY신명조" w:eastAsia="HY신명조" w:hAnsi="함초롬바탕" w:cs="함초롬바탕" w:hint="eastAsia"/>
          <w:color w:val="auto"/>
          <w:kern w:val="2"/>
        </w:rPr>
        <w:t>(+)</w:t>
      </w:r>
      <w:r w:rsidRPr="00067BF0">
        <w:rPr>
          <w:rFonts w:ascii="HY신명조" w:eastAsia="HY신명조" w:hint="eastAsia"/>
          <w:color w:val="auto"/>
          <w:kern w:val="2"/>
        </w:rPr>
        <w:t>의 영향을 미치는 것으로 나타났다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반면</w:t>
      </w:r>
      <w:r w:rsidRPr="00067BF0">
        <w:rPr>
          <w:rFonts w:ascii="HY신명조" w:eastAsia="HY신명조" w:hAnsi="함초롬바탕" w:cs="함초롬바탕" w:hint="eastAsia"/>
          <w:color w:val="auto"/>
          <w:kern w:val="2"/>
        </w:rPr>
        <w:t xml:space="preserve">, </w:t>
      </w:r>
      <w:r w:rsidRPr="005051FA">
        <w:rPr>
          <w:rFonts w:ascii="HY신명조" w:eastAsia="HY신명조" w:hint="eastAsia"/>
          <w:color w:val="auto"/>
          <w:kern w:val="2"/>
        </w:rPr>
        <w:t>수입영화의 경우에는 감독의 명성 및 마케팅 역량</w:t>
      </w:r>
      <w:r w:rsidRPr="005051FA">
        <w:rPr>
          <w:rFonts w:ascii="HY신명조" w:eastAsia="HY신명조" w:hAnsi="함초롬바탕" w:cs="함초롬바탕" w:hint="eastAsia"/>
          <w:color w:val="auto"/>
          <w:kern w:val="2"/>
        </w:rPr>
        <w:t xml:space="preserve">, </w:t>
      </w:r>
      <w:r w:rsidRPr="005051FA">
        <w:rPr>
          <w:rFonts w:ascii="HY신명조" w:eastAsia="HY신명조" w:hint="eastAsia"/>
          <w:color w:val="auto"/>
          <w:kern w:val="2"/>
        </w:rPr>
        <w:t>사업경험 수준이 높고</w:t>
      </w:r>
      <w:r w:rsidRPr="005051FA">
        <w:rPr>
          <w:rFonts w:ascii="HY신명조" w:eastAsia="HY신명조" w:hAnsi="함초롬바탕" w:cs="함초롬바탕" w:hint="eastAsia"/>
          <w:color w:val="auto"/>
          <w:kern w:val="2"/>
        </w:rPr>
        <w:t xml:space="preserve">, </w:t>
      </w:r>
      <w:r w:rsidRPr="005051FA">
        <w:rPr>
          <w:rFonts w:ascii="HY신명조" w:eastAsia="HY신명조" w:hint="eastAsia"/>
          <w:color w:val="auto"/>
          <w:kern w:val="2"/>
        </w:rPr>
        <w:t xml:space="preserve">수입국간의 문화적 거리가 적을수록 경영성과가 높은 것으로 </w:t>
      </w:r>
      <w:r w:rsidRPr="005051FA">
        <w:rPr>
          <w:rFonts w:ascii="HY신명조" w:eastAsia="HY신명조" w:hint="eastAsia"/>
          <w:color w:val="auto"/>
          <w:kern w:val="2"/>
        </w:rPr>
        <w:lastRenderedPageBreak/>
        <w:t>나타났다</w:t>
      </w:r>
      <w:r w:rsidRPr="005051FA">
        <w:rPr>
          <w:rFonts w:ascii="HY신명조" w:eastAsia="HY신명조" w:hAnsi="함초롬바탕" w:cs="함초롬바탕" w:hint="eastAsia"/>
          <w:color w:val="auto"/>
          <w:kern w:val="2"/>
        </w:rPr>
        <w:t xml:space="preserve">. </w:t>
      </w:r>
      <w:r w:rsidRPr="005051FA">
        <w:rPr>
          <w:rFonts w:ascii="HY신명조" w:eastAsia="HY신명조" w:hint="eastAsia"/>
          <w:color w:val="auto"/>
          <w:kern w:val="2"/>
        </w:rPr>
        <w:t>아울러 개봉시기의 적합성이 높으며 영화의 장르가 멜로와 액션</w:t>
      </w:r>
      <w:r w:rsidRPr="005051FA">
        <w:rPr>
          <w:rFonts w:ascii="HY신명조" w:eastAsia="HY신명조" w:hAnsi="함초롬바탕" w:cs="함초롬바탕" w:hint="eastAsia"/>
          <w:color w:val="auto"/>
          <w:kern w:val="2"/>
        </w:rPr>
        <w:t>/SF</w:t>
      </w:r>
      <w:r w:rsidRPr="005051FA">
        <w:rPr>
          <w:rFonts w:ascii="HY신명조" w:eastAsia="HY신명조" w:hint="eastAsia"/>
          <w:color w:val="auto"/>
          <w:kern w:val="2"/>
        </w:rPr>
        <w:t>일 때 경영성과에 정</w:t>
      </w:r>
      <w:r w:rsidRPr="005051FA">
        <w:rPr>
          <w:rFonts w:ascii="HY신명조" w:eastAsia="HY신명조" w:hAnsi="함초롬바탕" w:cs="함초롬바탕" w:hint="eastAsia"/>
          <w:color w:val="auto"/>
          <w:kern w:val="2"/>
        </w:rPr>
        <w:t>(+)</w:t>
      </w:r>
      <w:r w:rsidRPr="005051FA">
        <w:rPr>
          <w:rFonts w:ascii="HY신명조" w:eastAsia="HY신명조" w:hint="eastAsia"/>
          <w:color w:val="auto"/>
          <w:kern w:val="2"/>
        </w:rPr>
        <w:t>의 영향을 미치는 것으로 나타났다</w:t>
      </w:r>
      <w:r w:rsidRPr="005051FA">
        <w:rPr>
          <w:rFonts w:ascii="HY신명조" w:eastAsia="HY신명조" w:hAnsi="함초롬바탕" w:cs="함초롬바탕" w:hint="eastAsia"/>
          <w:color w:val="auto"/>
          <w:kern w:val="2"/>
        </w:rPr>
        <w:t>.</w:t>
      </w:r>
    </w:p>
    <w:p w:rsidR="008D6CDB" w:rsidRPr="00900C8A" w:rsidRDefault="008D6CDB" w:rsidP="00067BF0">
      <w:pPr>
        <w:wordWrap/>
        <w:adjustRightInd w:val="0"/>
        <w:snapToGrid w:val="0"/>
        <w:spacing w:after="0" w:line="360" w:lineRule="auto"/>
        <w:rPr>
          <w:rFonts w:ascii="HY신명조" w:eastAsia="HY신명조"/>
          <w:szCs w:val="20"/>
        </w:rPr>
      </w:pPr>
    </w:p>
    <w:p w:rsidR="00900C8A" w:rsidRPr="005070DF" w:rsidRDefault="00900C8A" w:rsidP="00900C8A">
      <w:pPr>
        <w:pStyle w:val="ac"/>
        <w:wordWrap/>
        <w:adjustRightInd w:val="0"/>
        <w:snapToGrid w:val="0"/>
        <w:spacing w:line="360" w:lineRule="auto"/>
        <w:rPr>
          <w:rFonts w:ascii="HY신명조" w:eastAsia="HY신명조"/>
          <w:color w:val="4F81BD" w:themeColor="accent1"/>
          <w:kern w:val="2"/>
        </w:rPr>
      </w:pPr>
      <w:r w:rsidRPr="005070DF">
        <w:rPr>
          <w:rFonts w:ascii="HY신명조" w:eastAsia="HY신명조" w:hint="eastAsia"/>
          <w:color w:val="4F81BD" w:themeColor="accent1"/>
          <w:kern w:val="2"/>
        </w:rPr>
        <w:t>자원준거관점에 입각한 한국영화산업의 경영성과 결정요인에 관한 실증연구</w:t>
      </w:r>
      <w:r w:rsidRPr="005070DF">
        <w:rPr>
          <w:rFonts w:ascii="HY신명조" w:eastAsia="HY신명조" w:hAnsi="함초롬바탕" w:cs="함초롬바탕" w:hint="eastAsia"/>
          <w:color w:val="4F81BD" w:themeColor="accent1"/>
          <w:kern w:val="2"/>
        </w:rPr>
        <w:t>-</w:t>
      </w:r>
      <w:r w:rsidRPr="005070DF">
        <w:rPr>
          <w:rFonts w:ascii="HY신명조" w:eastAsia="HY신명조" w:hint="eastAsia"/>
          <w:color w:val="4F81BD" w:themeColor="accent1"/>
          <w:kern w:val="2"/>
        </w:rPr>
        <w:t>국내 대 수입영화 비교연구</w:t>
      </w:r>
      <w:r w:rsidRPr="005070DF">
        <w:rPr>
          <w:rFonts w:ascii="HY신명조" w:eastAsia="HY신명조" w:hAnsi="함초롬바탕" w:cs="함초롬바탕" w:hint="eastAsia"/>
          <w:color w:val="4F81BD" w:themeColor="accent1"/>
          <w:kern w:val="2"/>
        </w:rPr>
        <w:t>(An Empirical Study on the Determinants of the Firm’s Performance in Korean Film Industry based on the Resource-based view)</w:t>
      </w:r>
      <w:r w:rsidR="00CD6EFE">
        <w:rPr>
          <w:rFonts w:ascii="HY신명조" w:eastAsia="HY신명조" w:hAnsi="함초롬바탕" w:cs="함초롬바탕"/>
          <w:color w:val="4F81BD" w:themeColor="accent1"/>
          <w:kern w:val="2"/>
        </w:rPr>
        <w:t xml:space="preserve"> </w:t>
      </w:r>
      <w:r w:rsidR="00CD6EFE" w:rsidRPr="003752F1">
        <w:rPr>
          <w:rStyle w:val="ad"/>
          <w:rFonts w:ascii="HY신명조" w:eastAsia="HY신명조" w:hint="eastAsia"/>
          <w:i w:val="0"/>
          <w:color w:val="4F81BD" w:themeColor="accent1"/>
          <w:kern w:val="2"/>
        </w:rPr>
        <w:t>[KCI등재]</w:t>
      </w:r>
    </w:p>
    <w:p w:rsidR="00900C8A" w:rsidRPr="00C25248" w:rsidRDefault="00900C8A" w:rsidP="00900C8A">
      <w:pPr>
        <w:pStyle w:val="ac"/>
        <w:wordWrap/>
        <w:adjustRightInd w:val="0"/>
        <w:snapToGrid w:val="0"/>
        <w:spacing w:line="360" w:lineRule="auto"/>
        <w:rPr>
          <w:rFonts w:ascii="HY신명조" w:eastAsia="HY신명조"/>
          <w:color w:val="4F81BD" w:themeColor="accent1"/>
          <w:kern w:val="2"/>
          <w:sz w:val="22"/>
        </w:rPr>
      </w:pPr>
      <w:r w:rsidRPr="005070DF">
        <w:rPr>
          <w:rFonts w:ascii="HY신명조" w:eastAsia="HY신명조" w:hint="eastAsia"/>
          <w:color w:val="4F81BD" w:themeColor="accent1"/>
          <w:kern w:val="2"/>
        </w:rPr>
        <w:t>이장로</w:t>
      </w:r>
      <w:r w:rsidRPr="005070DF">
        <w:rPr>
          <w:rFonts w:ascii="HY신명조" w:eastAsia="HY신명조" w:hAnsi="함초롬바탕" w:cs="함초롬바탕" w:hint="eastAsia"/>
          <w:color w:val="4F81BD" w:themeColor="accent1"/>
          <w:kern w:val="2"/>
        </w:rPr>
        <w:t xml:space="preserve">, </w:t>
      </w:r>
      <w:r w:rsidRPr="005070DF">
        <w:rPr>
          <w:rFonts w:ascii="HY신명조" w:eastAsia="HY신명조" w:hint="eastAsia"/>
          <w:color w:val="4F81BD" w:themeColor="accent1"/>
          <w:kern w:val="2"/>
        </w:rPr>
        <w:t>박지훈</w:t>
      </w:r>
      <w:r w:rsidRPr="005070DF">
        <w:rPr>
          <w:rFonts w:ascii="HY신명조" w:eastAsia="HY신명조" w:hAnsi="함초롬바탕" w:cs="함초롬바탕" w:hint="eastAsia"/>
          <w:color w:val="4F81BD" w:themeColor="accent1"/>
          <w:kern w:val="2"/>
        </w:rPr>
        <w:t xml:space="preserve">, </w:t>
      </w:r>
      <w:r w:rsidRPr="005070DF">
        <w:rPr>
          <w:rFonts w:ascii="HY신명조" w:eastAsia="HY신명조" w:hint="eastAsia"/>
          <w:color w:val="4F81BD" w:themeColor="accent1"/>
          <w:kern w:val="2"/>
        </w:rPr>
        <w:t xml:space="preserve">김창헌 </w:t>
      </w:r>
      <w:r w:rsidRPr="005070DF">
        <w:rPr>
          <w:rFonts w:ascii="HY신명조" w:eastAsia="HY신명조" w:hAnsi="함초롬바탕" w:cs="함초롬바탕" w:hint="eastAsia"/>
          <w:color w:val="4F81BD" w:themeColor="accent1"/>
          <w:kern w:val="2"/>
        </w:rPr>
        <w:t>(</w:t>
      </w:r>
      <w:r>
        <w:rPr>
          <w:rFonts w:ascii="HY신명조" w:eastAsia="HY신명조" w:hAnsi="함초롬바탕" w:cs="함초롬바탕" w:hint="eastAsia"/>
          <w:color w:val="4F81BD" w:themeColor="accent1"/>
          <w:kern w:val="2"/>
        </w:rPr>
        <w:t xml:space="preserve">한국국제경영관리학회, </w:t>
      </w:r>
      <w:r w:rsidRPr="005070DF">
        <w:rPr>
          <w:rFonts w:ascii="HY신명조" w:eastAsia="HY신명조" w:hint="eastAsia"/>
          <w:color w:val="4F81BD" w:themeColor="accent1"/>
          <w:kern w:val="2"/>
        </w:rPr>
        <w:t>국제경영리뷰 제</w:t>
      </w:r>
      <w:r w:rsidRPr="005070DF">
        <w:rPr>
          <w:rFonts w:ascii="HY신명조" w:eastAsia="HY신명조" w:hAnsi="함초롬바탕" w:cs="함초롬바탕" w:hint="eastAsia"/>
          <w:color w:val="4F81BD" w:themeColor="accent1"/>
          <w:kern w:val="2"/>
        </w:rPr>
        <w:t>9</w:t>
      </w:r>
      <w:r w:rsidRPr="005070DF">
        <w:rPr>
          <w:rFonts w:ascii="HY신명조" w:eastAsia="HY신명조" w:hint="eastAsia"/>
          <w:color w:val="4F81BD" w:themeColor="accent1"/>
          <w:kern w:val="2"/>
        </w:rPr>
        <w:t>권 제</w:t>
      </w:r>
      <w:r w:rsidRPr="005070DF">
        <w:rPr>
          <w:rFonts w:ascii="HY신명조" w:eastAsia="HY신명조" w:hAnsi="함초롬바탕" w:cs="함초롬바탕" w:hint="eastAsia"/>
          <w:color w:val="4F81BD" w:themeColor="accent1"/>
          <w:kern w:val="2"/>
        </w:rPr>
        <w:t>1</w:t>
      </w:r>
      <w:r w:rsidRPr="005070DF">
        <w:rPr>
          <w:rFonts w:ascii="HY신명조" w:eastAsia="HY신명조" w:hint="eastAsia"/>
          <w:color w:val="4F81BD" w:themeColor="accent1"/>
          <w:kern w:val="2"/>
        </w:rPr>
        <w:t>호</w:t>
      </w:r>
      <w:r w:rsidRPr="00C25248">
        <w:rPr>
          <w:rFonts w:ascii="HY신명조" w:eastAsia="HY신명조" w:hAnsi="함초롬바탕" w:cs="함초롬바탕" w:hint="eastAsia"/>
          <w:color w:val="4F81BD" w:themeColor="accent1"/>
          <w:kern w:val="2"/>
        </w:rPr>
        <w:t>, 2005</w:t>
      </w:r>
      <w:r w:rsidRPr="00C25248">
        <w:rPr>
          <w:rFonts w:ascii="HY신명조" w:eastAsia="HY신명조" w:hAnsi="새굴림" w:hint="eastAsia"/>
          <w:color w:val="4F81BD" w:themeColor="accent1"/>
          <w:szCs w:val="18"/>
        </w:rPr>
        <w:t>.6, 1-26 (26 pages</w:t>
      </w:r>
      <w:r w:rsidRPr="00C25248">
        <w:rPr>
          <w:rFonts w:ascii="HY신명조" w:eastAsia="HY신명조" w:hAnsi="함초롬바탕" w:cs="함초롬바탕" w:hint="eastAsia"/>
          <w:color w:val="4F81BD" w:themeColor="accent1"/>
          <w:kern w:val="2"/>
          <w:sz w:val="22"/>
        </w:rPr>
        <w:t>)</w:t>
      </w:r>
    </w:p>
    <w:p w:rsidR="00900C8A" w:rsidRPr="00067BF0" w:rsidRDefault="00900C8A" w:rsidP="00900C8A">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맑은 고딕"/>
          <w:szCs w:val="20"/>
        </w:rPr>
      </w:pPr>
    </w:p>
    <w:p w:rsidR="008D6CDB" w:rsidRPr="00900C8A" w:rsidRDefault="008D6CDB" w:rsidP="00067BF0">
      <w:pPr>
        <w:wordWrap/>
        <w:adjustRightInd w:val="0"/>
        <w:snapToGrid w:val="0"/>
        <w:spacing w:after="0" w:line="360" w:lineRule="auto"/>
        <w:rPr>
          <w:rFonts w:ascii="HY신명조" w:eastAsia="HY신명조"/>
          <w:szCs w:val="20"/>
        </w:rPr>
      </w:pPr>
    </w:p>
    <w:p w:rsidR="008D6CDB" w:rsidRDefault="008D6CDB" w:rsidP="003752F1">
      <w:pPr>
        <w:wordWrap/>
        <w:adjustRightInd w:val="0"/>
        <w:snapToGrid w:val="0"/>
        <w:spacing w:after="0" w:line="360" w:lineRule="auto"/>
        <w:jc w:val="center"/>
        <w:rPr>
          <w:rFonts w:ascii="HY신명조" w:eastAsia="HY신명조" w:hAnsi="Times New Roman" w:cs="Times New Roman"/>
          <w:szCs w:val="20"/>
        </w:rPr>
      </w:pPr>
      <w:r w:rsidRPr="00067BF0">
        <w:rPr>
          <w:rFonts w:ascii="HY신명조" w:eastAsia="HY신명조" w:hAnsi="Times New Roman" w:cs="Times New Roman" w:hint="eastAsia"/>
          <w:szCs w:val="20"/>
        </w:rPr>
        <w:t>가설 2</w:t>
      </w:r>
    </w:p>
    <w:p w:rsidR="003752F1" w:rsidRPr="00067BF0" w:rsidRDefault="003752F1" w:rsidP="003752F1">
      <w:pPr>
        <w:wordWrap/>
        <w:adjustRightInd w:val="0"/>
        <w:snapToGrid w:val="0"/>
        <w:spacing w:after="0" w:line="360" w:lineRule="auto"/>
        <w:jc w:val="center"/>
        <w:rPr>
          <w:rFonts w:ascii="HY신명조" w:eastAsia="HY신명조" w:hAnsi="Times New Roman" w:cs="Times New Roman"/>
          <w:szCs w:val="20"/>
        </w:rPr>
      </w:pPr>
    </w:p>
    <w:p w:rsidR="008D6CDB" w:rsidRDefault="008D6CDB" w:rsidP="003752F1">
      <w:pPr>
        <w:wordWrap/>
        <w:adjustRightInd w:val="0"/>
        <w:snapToGrid w:val="0"/>
        <w:spacing w:after="0" w:line="360" w:lineRule="auto"/>
        <w:jc w:val="center"/>
        <w:rPr>
          <w:rFonts w:ascii="HY신명조" w:eastAsia="HY신명조"/>
          <w:szCs w:val="20"/>
        </w:rPr>
      </w:pPr>
      <w:r w:rsidRPr="00067BF0">
        <w:rPr>
          <w:rFonts w:ascii="HY신명조" w:eastAsia="HY신명조" w:hint="eastAsia"/>
          <w:szCs w:val="20"/>
        </w:rPr>
        <w:t>수입된 영화의 성공 요건에는 관객의 심리적 변인(인지도, 입 소문, 유로로 관람할 의사가 높은 영화), 경제적 변인, 주연배우의 전작 흥행성적과 상영시간(－)에 상관관계가 있을 것이다</w:t>
      </w:r>
      <w:r w:rsidR="003752F1">
        <w:rPr>
          <w:rFonts w:ascii="HY신명조" w:eastAsia="HY신명조" w:hint="eastAsia"/>
          <w:szCs w:val="20"/>
        </w:rPr>
        <w:t>.</w:t>
      </w:r>
    </w:p>
    <w:p w:rsidR="003752F1" w:rsidRPr="00067BF0" w:rsidRDefault="003752F1" w:rsidP="00067BF0">
      <w:pPr>
        <w:wordWrap/>
        <w:adjustRightInd w:val="0"/>
        <w:snapToGrid w:val="0"/>
        <w:spacing w:after="0" w:line="360" w:lineRule="auto"/>
        <w:rPr>
          <w:rFonts w:ascii="HY신명조" w:eastAsia="HY신명조"/>
          <w:szCs w:val="20"/>
        </w:rPr>
      </w:pPr>
    </w:p>
    <w:p w:rsidR="008D6CDB" w:rsidRPr="00067BF0" w:rsidRDefault="008D6CDB" w:rsidP="00067BF0">
      <w:pPr>
        <w:wordWrap/>
        <w:adjustRightInd w:val="0"/>
        <w:snapToGrid w:val="0"/>
        <w:spacing w:after="0" w:line="360" w:lineRule="auto"/>
        <w:rPr>
          <w:rFonts w:ascii="HY신명조" w:eastAsia="HY신명조"/>
          <w:szCs w:val="20"/>
        </w:rPr>
      </w:pPr>
      <w:r w:rsidRPr="00067BF0">
        <w:rPr>
          <w:rFonts w:ascii="HY신명조" w:eastAsia="HY신명조" w:hint="eastAsia"/>
          <w:szCs w:val="20"/>
        </w:rPr>
        <w:t>이 연구는 영화의 흥행을 예측함에 있어 설문을 통해 얻어진 잠재관객의 심리적 변인들의 영향력을 파악하고 기존의 경제적 변인들과 통합하여 궁극적으로 영화흥행 예측력을 높이고자 하는 시도에서 출발하였다. 이 연구를 위해 2007년 6월에서 2008년 9월 초까지 한국에서 개봉한 한국영화와 외국영화 392편의 데이터들이 사용되었으며, 같은 기간에 전국 14세 이상 남녀 15,844명(연인원)을 대상으로 수집된 설문자료들이 분석되었다. 연구결과, 심리적 접근 변인들인 인지도, 관람의도, 그리고 화제작의 인지 정도는 경제적 접근 변인들의 영향력에 더해서 영화흥행의 설명력을 증대시키는 것으로 나타나 관객들로부터의 데이터가 영화흥행 예측에 있어 반드시 고려되어야 함을 알 수 있었다. 즉, 관객들에게 잘 인지된 영화, 그 중에서 유료로 관람할 의사가 높은 영화, 그리고 화제작이라는 입 소문이 난 영화의 경우 흥행할 가능성이 높았다. 한편, 한국영화의 흥행을 예측하는 데 있어 잠재관객들의 관람의도는 유의미한 변인이 아닌 것으로 나타났으며, 외국영화의 흥행에서는 심리적 변인들과 함께 주연배우의 전작 흥행성적과 상영시간(－)이 고려되어야 하는 것으로 분석되었다.</w:t>
      </w:r>
    </w:p>
    <w:p w:rsidR="008D6CDB" w:rsidRPr="00067BF0" w:rsidRDefault="008D6CDB" w:rsidP="00067BF0">
      <w:pPr>
        <w:wordWrap/>
        <w:adjustRightInd w:val="0"/>
        <w:snapToGrid w:val="0"/>
        <w:spacing w:after="0" w:line="360" w:lineRule="auto"/>
        <w:rPr>
          <w:rFonts w:ascii="HY신명조" w:eastAsia="HY신명조"/>
          <w:szCs w:val="20"/>
        </w:rPr>
      </w:pPr>
    </w:p>
    <w:p w:rsidR="008D6CDB" w:rsidRPr="003752F1" w:rsidRDefault="007E3C6E" w:rsidP="00067BF0">
      <w:pPr>
        <w:wordWrap/>
        <w:adjustRightInd w:val="0"/>
        <w:snapToGrid w:val="0"/>
        <w:spacing w:after="0" w:line="360" w:lineRule="auto"/>
        <w:rPr>
          <w:rFonts w:ascii="HY신명조" w:eastAsia="HY신명조"/>
          <w:color w:val="4F81BD" w:themeColor="accent1"/>
          <w:szCs w:val="20"/>
        </w:rPr>
      </w:pPr>
      <w:hyperlink r:id="rId11" w:history="1">
        <w:r w:rsidR="008D6CDB" w:rsidRPr="003752F1">
          <w:rPr>
            <w:rFonts w:ascii="HY신명조" w:eastAsia="HY신명조" w:hint="eastAsia"/>
            <w:color w:val="4F81BD" w:themeColor="accent1"/>
            <w:szCs w:val="20"/>
          </w:rPr>
          <w:t xml:space="preserve">심리적 변인 활용을 통한 영화흥행 예측의 정교화: 1주차 흥행실적을 중심으로 = Elaborating Movie Performance Forecast </w:t>
        </w:r>
        <w:r w:rsidR="00792E6D">
          <w:rPr>
            <w:rFonts w:ascii="HY신명조" w:eastAsia="HY신명조" w:hint="eastAsia"/>
            <w:color w:val="4F81BD" w:themeColor="accent1"/>
            <w:szCs w:val="20"/>
          </w:rPr>
          <w:t>Through Psychological Variables</w:t>
        </w:r>
        <w:r w:rsidR="008D6CDB" w:rsidRPr="003752F1">
          <w:rPr>
            <w:rFonts w:ascii="HY신명조" w:eastAsia="HY신명조" w:hint="eastAsia"/>
            <w:color w:val="4F81BD" w:themeColor="accent1"/>
            <w:szCs w:val="20"/>
          </w:rPr>
          <w:t>: Focusing on the First Week Performance</w:t>
        </w:r>
      </w:hyperlink>
      <w:r w:rsidR="008D6CDB" w:rsidRPr="003752F1">
        <w:rPr>
          <w:rFonts w:ascii="HY신명조" w:eastAsia="HY신명조" w:hint="eastAsia"/>
          <w:color w:val="4F81BD" w:themeColor="accent1"/>
          <w:szCs w:val="20"/>
        </w:rPr>
        <w:t xml:space="preserve"> </w:t>
      </w:r>
      <w:r w:rsidR="00CD6EFE" w:rsidRPr="003752F1">
        <w:rPr>
          <w:rStyle w:val="ad"/>
          <w:rFonts w:ascii="HY신명조" w:eastAsia="HY신명조" w:hint="eastAsia"/>
          <w:i w:val="0"/>
          <w:color w:val="4F81BD" w:themeColor="accent1"/>
          <w:szCs w:val="20"/>
        </w:rPr>
        <w:t>[KCI등재]</w:t>
      </w:r>
    </w:p>
    <w:p w:rsidR="008D6CDB" w:rsidRPr="003752F1" w:rsidRDefault="008D6CDB" w:rsidP="00067BF0">
      <w:pPr>
        <w:wordWrap/>
        <w:adjustRightInd w:val="0"/>
        <w:snapToGrid w:val="0"/>
        <w:spacing w:after="0" w:line="360" w:lineRule="auto"/>
        <w:rPr>
          <w:rStyle w:val="ad"/>
          <w:rFonts w:ascii="HY신명조" w:eastAsia="HY신명조"/>
          <w:i w:val="0"/>
          <w:iCs w:val="0"/>
          <w:color w:val="4F81BD" w:themeColor="accent1"/>
          <w:szCs w:val="20"/>
        </w:rPr>
      </w:pPr>
      <w:r w:rsidRPr="003752F1">
        <w:rPr>
          <w:rFonts w:ascii="HY신명조" w:eastAsia="HY신명조" w:hint="eastAsia"/>
          <w:color w:val="4F81BD" w:themeColor="accent1"/>
          <w:szCs w:val="20"/>
        </w:rPr>
        <w:t>장병희</w:t>
      </w:r>
      <w:r w:rsidR="00CD6EFE">
        <w:rPr>
          <w:rFonts w:ascii="HY신명조" w:eastAsia="HY신명조" w:hint="eastAsia"/>
          <w:color w:val="4F81BD" w:themeColor="accent1"/>
          <w:szCs w:val="20"/>
        </w:rPr>
        <w:t xml:space="preserve">, </w:t>
      </w:r>
      <w:r w:rsidRPr="003752F1">
        <w:rPr>
          <w:rFonts w:ascii="HY신명조" w:eastAsia="HY신명조" w:hint="eastAsia"/>
          <w:color w:val="4F81BD" w:themeColor="accent1"/>
          <w:szCs w:val="20"/>
        </w:rPr>
        <w:t>이양환</w:t>
      </w:r>
      <w:r w:rsidR="00CD6EFE">
        <w:rPr>
          <w:rFonts w:ascii="HY신명조" w:eastAsia="HY신명조" w:hint="eastAsia"/>
          <w:color w:val="4F81BD" w:themeColor="accent1"/>
          <w:szCs w:val="20"/>
        </w:rPr>
        <w:t xml:space="preserve">, </w:t>
      </w:r>
      <w:r w:rsidRPr="003752F1">
        <w:rPr>
          <w:rFonts w:ascii="HY신명조" w:eastAsia="HY신명조" w:hint="eastAsia"/>
          <w:color w:val="4F81BD" w:themeColor="accent1"/>
          <w:szCs w:val="20"/>
        </w:rPr>
        <w:t>김병선</w:t>
      </w:r>
      <w:r w:rsidR="00CD6EFE">
        <w:rPr>
          <w:rFonts w:ascii="HY신명조" w:eastAsia="HY신명조" w:hint="eastAsia"/>
          <w:color w:val="4F81BD" w:themeColor="accent1"/>
          <w:szCs w:val="20"/>
        </w:rPr>
        <w:t xml:space="preserve">, </w:t>
      </w:r>
      <w:r w:rsidRPr="003752F1">
        <w:rPr>
          <w:rFonts w:ascii="HY신명조" w:eastAsia="HY신명조" w:hint="eastAsia"/>
          <w:color w:val="4F81BD" w:themeColor="accent1"/>
          <w:szCs w:val="20"/>
        </w:rPr>
        <w:t>남상현 (</w:t>
      </w:r>
      <w:hyperlink r:id="rId12" w:history="1">
        <w:r w:rsidRPr="003752F1">
          <w:rPr>
            <w:rStyle w:val="a8"/>
            <w:rFonts w:ascii="HY신명조" w:eastAsia="HY신명조" w:hint="eastAsia"/>
            <w:color w:val="4F81BD" w:themeColor="accent1"/>
            <w:szCs w:val="20"/>
          </w:rPr>
          <w:t>韓國 言論學報</w:t>
        </w:r>
      </w:hyperlink>
      <w:r w:rsidRPr="003752F1">
        <w:rPr>
          <w:rFonts w:ascii="HY신명조" w:eastAsia="HY신명조" w:hint="eastAsia"/>
          <w:color w:val="4F81BD" w:themeColor="accent1"/>
          <w:szCs w:val="20"/>
        </w:rPr>
        <w:t xml:space="preserve">, </w:t>
      </w:r>
      <w:hyperlink r:id="rId13" w:history="1">
        <w:r w:rsidRPr="003752F1">
          <w:rPr>
            <w:rStyle w:val="a8"/>
            <w:rFonts w:ascii="HY신명조" w:eastAsia="HY신명조" w:hint="eastAsia"/>
            <w:color w:val="4F81BD" w:themeColor="accent1"/>
            <w:szCs w:val="20"/>
          </w:rPr>
          <w:t>Vol.</w:t>
        </w:r>
        <w:bookmarkStart w:id="0" w:name="_GoBack"/>
        <w:bookmarkEnd w:id="0"/>
        <w:r w:rsidRPr="003752F1">
          <w:rPr>
            <w:rStyle w:val="a8"/>
            <w:rFonts w:ascii="HY신명조" w:eastAsia="HY신명조" w:hint="eastAsia"/>
            <w:color w:val="4F81BD" w:themeColor="accent1"/>
            <w:szCs w:val="20"/>
          </w:rPr>
          <w:t>53 No.4</w:t>
        </w:r>
      </w:hyperlink>
      <w:r w:rsidRPr="003752F1">
        <w:rPr>
          <w:rFonts w:ascii="HY신명조" w:eastAsia="HY신명조" w:hint="eastAsia"/>
          <w:color w:val="4F81BD" w:themeColor="accent1"/>
          <w:szCs w:val="20"/>
        </w:rPr>
        <w:t>, [2009</w:t>
      </w:r>
      <w:r w:rsidRPr="00CD6EFE">
        <w:rPr>
          <w:rFonts w:ascii="HY신명조" w:eastAsia="HY신명조" w:hint="eastAsia"/>
          <w:color w:val="4F81BD" w:themeColor="accent1"/>
          <w:szCs w:val="20"/>
        </w:rPr>
        <w:t>]</w:t>
      </w:r>
      <w:r w:rsidR="00CD6EFE" w:rsidRPr="00CD6EFE">
        <w:rPr>
          <w:rFonts w:ascii="HY신명조" w:eastAsia="HY신명조" w:hAnsi="Nanum Gothic" w:hint="eastAsia"/>
          <w:color w:val="4F81BD" w:themeColor="accent1"/>
          <w:szCs w:val="20"/>
        </w:rPr>
        <w:t>346-371(26</w:t>
      </w:r>
      <w:r w:rsidR="001F0969">
        <w:rPr>
          <w:rFonts w:ascii="HY신명조" w:eastAsia="HY신명조" w:hAnsi="Nanum Gothic" w:hint="eastAsia"/>
          <w:color w:val="4F81BD" w:themeColor="accent1"/>
          <w:szCs w:val="20"/>
        </w:rPr>
        <w:t>page</w:t>
      </w:r>
      <w:r w:rsidR="001F0969">
        <w:rPr>
          <w:rFonts w:ascii="HY신명조" w:eastAsia="HY신명조" w:hAnsi="Nanum Gothic"/>
          <w:color w:val="4F81BD" w:themeColor="accent1"/>
          <w:szCs w:val="20"/>
        </w:rPr>
        <w:t>s</w:t>
      </w:r>
      <w:r w:rsidR="00CD6EFE" w:rsidRPr="00CD6EFE">
        <w:rPr>
          <w:rFonts w:ascii="HY신명조" w:eastAsia="HY신명조" w:hAnsi="Nanum Gothic" w:hint="eastAsia"/>
          <w:color w:val="4F81BD" w:themeColor="accent1"/>
          <w:szCs w:val="20"/>
        </w:rPr>
        <w:t>)</w:t>
      </w:r>
      <w:r w:rsidR="00CD6EFE">
        <w:rPr>
          <w:rFonts w:ascii="HY신명조" w:eastAsia="HY신명조" w:hint="eastAsia"/>
          <w:color w:val="4F81BD" w:themeColor="accent1"/>
          <w:szCs w:val="20"/>
        </w:rPr>
        <w:t>)</w:t>
      </w:r>
    </w:p>
    <w:p w:rsidR="008D6CDB" w:rsidRPr="00CD6EFE" w:rsidRDefault="008D6CDB" w:rsidP="00067BF0">
      <w:pPr>
        <w:wordWrap/>
        <w:adjustRightInd w:val="0"/>
        <w:snapToGrid w:val="0"/>
        <w:spacing w:after="0" w:line="360" w:lineRule="auto"/>
        <w:rPr>
          <w:rStyle w:val="ad"/>
          <w:rFonts w:ascii="HY신명조" w:eastAsia="HY신명조"/>
          <w:i w:val="0"/>
          <w:szCs w:val="20"/>
        </w:rPr>
      </w:pPr>
    </w:p>
    <w:p w:rsidR="008D6CDB" w:rsidRPr="00067BF0" w:rsidRDefault="008D6CDB" w:rsidP="00067BF0">
      <w:pPr>
        <w:wordWrap/>
        <w:adjustRightInd w:val="0"/>
        <w:snapToGrid w:val="0"/>
        <w:spacing w:after="0" w:line="360" w:lineRule="auto"/>
        <w:rPr>
          <w:rFonts w:ascii="HY신명조" w:eastAsia="HY신명조" w:hAnsi="Times New Roman" w:cs="Times New Roman"/>
          <w:szCs w:val="20"/>
        </w:rPr>
      </w:pPr>
    </w:p>
    <w:p w:rsidR="001F0969" w:rsidRPr="00792E6D" w:rsidRDefault="001F0969" w:rsidP="00067BF0">
      <w:pPr>
        <w:wordWrap/>
        <w:adjustRightInd w:val="0"/>
        <w:snapToGrid w:val="0"/>
        <w:spacing w:after="0" w:line="360" w:lineRule="auto"/>
        <w:rPr>
          <w:rFonts w:ascii="HY신명조" w:eastAsia="HY신명조" w:hAnsi="Times New Roman" w:cs="Times New Roman"/>
          <w:szCs w:val="20"/>
        </w:rPr>
      </w:pPr>
    </w:p>
    <w:p w:rsidR="008D6CDB" w:rsidRDefault="008D6CDB" w:rsidP="001F0969">
      <w:pPr>
        <w:wordWrap/>
        <w:adjustRightInd w:val="0"/>
        <w:snapToGrid w:val="0"/>
        <w:spacing w:after="0" w:line="360" w:lineRule="auto"/>
        <w:jc w:val="center"/>
        <w:rPr>
          <w:rFonts w:ascii="HY신명조" w:eastAsia="HY신명조" w:hAnsi="Times New Roman" w:cs="Times New Roman"/>
          <w:szCs w:val="20"/>
        </w:rPr>
      </w:pPr>
      <w:r w:rsidRPr="00067BF0">
        <w:rPr>
          <w:rFonts w:ascii="HY신명조" w:eastAsia="HY신명조" w:hAnsi="Times New Roman" w:cs="Times New Roman" w:hint="eastAsia"/>
          <w:szCs w:val="20"/>
        </w:rPr>
        <w:lastRenderedPageBreak/>
        <w:t>가설 3</w:t>
      </w:r>
    </w:p>
    <w:p w:rsidR="001F0969" w:rsidRPr="00067BF0" w:rsidRDefault="001F0969" w:rsidP="001F0969">
      <w:pPr>
        <w:wordWrap/>
        <w:adjustRightInd w:val="0"/>
        <w:snapToGrid w:val="0"/>
        <w:spacing w:after="0" w:line="360" w:lineRule="auto"/>
        <w:jc w:val="center"/>
        <w:rPr>
          <w:rFonts w:ascii="HY신명조" w:eastAsia="HY신명조" w:hAnsi="Times New Roman" w:cs="Times New Roman"/>
          <w:szCs w:val="20"/>
        </w:rPr>
      </w:pPr>
    </w:p>
    <w:p w:rsidR="008D6CDB" w:rsidRDefault="008D6CDB" w:rsidP="001F0969">
      <w:pPr>
        <w:wordWrap/>
        <w:adjustRightInd w:val="0"/>
        <w:snapToGrid w:val="0"/>
        <w:spacing w:after="0" w:line="360" w:lineRule="auto"/>
        <w:jc w:val="center"/>
        <w:rPr>
          <w:rFonts w:ascii="HY신명조" w:eastAsia="HY신명조"/>
          <w:szCs w:val="20"/>
        </w:rPr>
      </w:pPr>
      <w:r w:rsidRPr="00067BF0">
        <w:rPr>
          <w:rFonts w:ascii="HY신명조" w:eastAsia="HY신명조" w:hint="eastAsia"/>
          <w:szCs w:val="20"/>
        </w:rPr>
        <w:t>수입된 영화의 성공 요건에는 제작비의 규모(개봉스크린 규모, 제작비의 규모, 전문가 평가와 온라인 평가 미국에서의 흥행 정도)가 상관관계가 있을 것이다.</w:t>
      </w:r>
    </w:p>
    <w:p w:rsidR="001F0969" w:rsidRPr="00067BF0" w:rsidRDefault="001F0969" w:rsidP="001F0969">
      <w:pPr>
        <w:wordWrap/>
        <w:adjustRightInd w:val="0"/>
        <w:snapToGrid w:val="0"/>
        <w:spacing w:after="0" w:line="360" w:lineRule="auto"/>
        <w:jc w:val="center"/>
        <w:rPr>
          <w:rStyle w:val="ad"/>
          <w:rFonts w:ascii="HY신명조" w:eastAsia="HY신명조"/>
          <w:i w:val="0"/>
          <w:szCs w:val="20"/>
        </w:rPr>
      </w:pPr>
    </w:p>
    <w:p w:rsidR="008D6CDB" w:rsidRPr="00067BF0" w:rsidRDefault="008D6CDB" w:rsidP="00067BF0">
      <w:pPr>
        <w:wordWrap/>
        <w:adjustRightInd w:val="0"/>
        <w:snapToGrid w:val="0"/>
        <w:spacing w:after="0" w:line="360" w:lineRule="auto"/>
        <w:rPr>
          <w:rStyle w:val="ad"/>
          <w:rFonts w:ascii="HY신명조" w:eastAsia="HY신명조"/>
          <w:i w:val="0"/>
          <w:szCs w:val="20"/>
        </w:rPr>
      </w:pPr>
      <w:r w:rsidRPr="00067BF0">
        <w:rPr>
          <w:rFonts w:ascii="HY신명조" w:eastAsia="HY신명조" w:hint="eastAsia"/>
          <w:szCs w:val="20"/>
        </w:rPr>
        <w:t>이 연구는 그 동안 국내 연구들이 영화 흥행에 영향을 미치는 가장 중요한 요인들 중 하나인 제작비 요인을 제대로 고려하지 못했다는 점에 주목하여, 2009년과 2010년에 개봉된 한국 영화 대다수의 제작비 자료를 수집하여, 보다 타당하고 신뢰할 수 있는 흥행 결정 모형을 구성하여 검증했다. 또한 제작비 규모를 세분화하여 흥행 결정 요인들의 상대적 영향력이 제작비 규모에 따라 어떻게 달라지는가도 살펴보았다. 분석 결과, 개봉스크린 규모, 제작비, 전문가 평가와 온라인 평가가 영화의 흥행성과에 미치는 영향력이 유의미한 것으로 나타났다. 이러한 연구 결과는 할리우드영화를 분석대상으로 한 미국의 선행 연구들의 분석 결과와 대체로 일치하지만, 그 동안 진행된 국내 연구들과는 사뭇 다르다고 할 수 있다. 특히 기존의 국내 연구들에 비해 이 연구에서는 제작비의 영향력이 큰 것으로 분석됐다. 제작비 규모를 세분화하여 분석한 결과를 보면, 제작비 규모에 따라 흥행 결정 요인은 달라졌는데, 제작비 규모가 커질수록 제작비나 개봉스크린 규모, 전문가 평가 등 기존 연구들이 반복적으로 검증해 온 흥행 결정 요인들의 영향력이 상대적으로 분명하게 드러났다. 반면 제작비 규모가 작을 경우, 분석 모형의 설명력이 상대적으로 낮고 모형에 포함된 예측 변인들의 영향력도 대부분 통계적으로 유의미하지 않았다. 연구 결과를 기초로 영화 흥행에 미치는 다양한 요인들이 한국의 영화산업 전반에 대해 지니는 함의와 기존 연구 및 이 연구의 연구 모형이 갖는 한계, 흥행성과 연구의 이론적·방법론적 진전을 위해 후속 연구에서 고려되어야 할 점 등을 논의했다.</w:t>
      </w:r>
    </w:p>
    <w:p w:rsidR="008D6CDB" w:rsidRPr="00067BF0" w:rsidRDefault="008D6CDB" w:rsidP="00067BF0">
      <w:pPr>
        <w:wordWrap/>
        <w:adjustRightInd w:val="0"/>
        <w:snapToGrid w:val="0"/>
        <w:spacing w:after="0" w:line="360" w:lineRule="auto"/>
        <w:rPr>
          <w:rStyle w:val="ad"/>
          <w:rFonts w:ascii="HY신명조" w:eastAsia="HY신명조"/>
          <w:i w:val="0"/>
          <w:szCs w:val="20"/>
        </w:rPr>
      </w:pPr>
    </w:p>
    <w:p w:rsidR="008D6CDB" w:rsidRPr="001F0969" w:rsidRDefault="007E3C6E" w:rsidP="00067BF0">
      <w:pPr>
        <w:wordWrap/>
        <w:adjustRightInd w:val="0"/>
        <w:snapToGrid w:val="0"/>
        <w:spacing w:after="0" w:line="360" w:lineRule="auto"/>
        <w:rPr>
          <w:rFonts w:ascii="HY신명조" w:eastAsia="HY신명조"/>
          <w:color w:val="4F81BD" w:themeColor="accent1"/>
          <w:szCs w:val="20"/>
        </w:rPr>
      </w:pPr>
      <w:hyperlink r:id="rId14" w:history="1">
        <w:r w:rsidR="008D6CDB" w:rsidRPr="001F0969">
          <w:rPr>
            <w:rFonts w:ascii="HY신명조" w:eastAsia="HY신명조" w:hint="eastAsia"/>
            <w:color w:val="4F81BD" w:themeColor="accent1"/>
            <w:szCs w:val="20"/>
          </w:rPr>
          <w:t>한국영화의 흥행성과 결정 요인에 관한 연구: 2009~2010년 개봉작품을 중심으로 = The Determinants of Motion Picture Box Office Performance: Evidence from Korean Movies Released in 2009-2010</w:t>
        </w:r>
      </w:hyperlink>
      <w:r w:rsidR="001F0969" w:rsidRPr="001F0969">
        <w:rPr>
          <w:rFonts w:ascii="HY신명조" w:eastAsia="HY신명조"/>
          <w:color w:val="4F81BD" w:themeColor="accent1"/>
          <w:szCs w:val="20"/>
        </w:rPr>
        <w:t xml:space="preserve"> </w:t>
      </w:r>
      <w:r w:rsidR="001F0969" w:rsidRPr="001F0969">
        <w:rPr>
          <w:rStyle w:val="ad"/>
          <w:rFonts w:ascii="HY신명조" w:eastAsia="HY신명조" w:hint="eastAsia"/>
          <w:i w:val="0"/>
          <w:color w:val="4F81BD" w:themeColor="accent1"/>
          <w:szCs w:val="20"/>
        </w:rPr>
        <w:t>[KCI등재]</w:t>
      </w:r>
    </w:p>
    <w:p w:rsidR="008D6CDB" w:rsidRPr="001F0969" w:rsidRDefault="008D6CDB" w:rsidP="00067BF0">
      <w:pPr>
        <w:wordWrap/>
        <w:adjustRightInd w:val="0"/>
        <w:snapToGrid w:val="0"/>
        <w:spacing w:after="0" w:line="360" w:lineRule="auto"/>
        <w:rPr>
          <w:rStyle w:val="ad"/>
          <w:rFonts w:ascii="HY신명조" w:eastAsia="HY신명조"/>
          <w:i w:val="0"/>
          <w:color w:val="4F81BD" w:themeColor="accent1"/>
          <w:szCs w:val="20"/>
        </w:rPr>
      </w:pPr>
      <w:r w:rsidRPr="001F0969">
        <w:rPr>
          <w:rFonts w:ascii="HY신명조" w:eastAsia="HY신명조" w:hint="eastAsia"/>
          <w:color w:val="4F81BD" w:themeColor="accent1"/>
          <w:szCs w:val="20"/>
        </w:rPr>
        <w:t>박승현</w:t>
      </w:r>
      <w:r w:rsidR="001F0969" w:rsidRPr="001F0969">
        <w:rPr>
          <w:rFonts w:ascii="HY신명조" w:eastAsia="HY신명조"/>
          <w:color w:val="4F81BD" w:themeColor="accent1"/>
          <w:szCs w:val="20"/>
        </w:rPr>
        <w:t xml:space="preserve">, </w:t>
      </w:r>
      <w:r w:rsidRPr="001F0969">
        <w:rPr>
          <w:rFonts w:ascii="HY신명조" w:eastAsia="HY신명조" w:hint="eastAsia"/>
          <w:color w:val="4F81BD" w:themeColor="accent1"/>
          <w:szCs w:val="20"/>
        </w:rPr>
        <w:t>송현주</w:t>
      </w:r>
      <w:r w:rsidR="001F0969" w:rsidRPr="001F0969">
        <w:rPr>
          <w:rFonts w:ascii="HY신명조" w:eastAsia="HY신명조" w:hint="eastAsia"/>
          <w:color w:val="4F81BD" w:themeColor="accent1"/>
          <w:szCs w:val="20"/>
        </w:rPr>
        <w:t xml:space="preserve">, </w:t>
      </w:r>
      <w:r w:rsidRPr="001F0969">
        <w:rPr>
          <w:rFonts w:ascii="HY신명조" w:eastAsia="HY신명조" w:hint="eastAsia"/>
          <w:color w:val="4F81BD" w:themeColor="accent1"/>
          <w:szCs w:val="20"/>
        </w:rPr>
        <w:t>정완규 (</w:t>
      </w:r>
      <w:hyperlink r:id="rId15" w:history="1">
        <w:r w:rsidRPr="001F0969">
          <w:rPr>
            <w:rStyle w:val="a8"/>
            <w:rFonts w:ascii="HY신명조" w:eastAsia="HY신명조" w:hint="eastAsia"/>
            <w:color w:val="4F81BD" w:themeColor="accent1"/>
            <w:szCs w:val="20"/>
          </w:rPr>
          <w:t>언론과학연구</w:t>
        </w:r>
      </w:hyperlink>
      <w:r w:rsidRPr="001F0969">
        <w:rPr>
          <w:rFonts w:ascii="HY신명조" w:eastAsia="HY신명조" w:hint="eastAsia"/>
          <w:color w:val="4F81BD" w:themeColor="accent1"/>
          <w:szCs w:val="20"/>
        </w:rPr>
        <w:t xml:space="preserve">, </w:t>
      </w:r>
      <w:hyperlink r:id="rId16" w:history="1">
        <w:r w:rsidRPr="001F0969">
          <w:rPr>
            <w:rStyle w:val="a8"/>
            <w:rFonts w:ascii="HY신명조" w:eastAsia="HY신명조" w:hint="eastAsia"/>
            <w:color w:val="4F81BD" w:themeColor="accent1"/>
            <w:szCs w:val="20"/>
          </w:rPr>
          <w:t>Vol.11 No.4</w:t>
        </w:r>
      </w:hyperlink>
      <w:r w:rsidRPr="001F0969">
        <w:rPr>
          <w:rFonts w:ascii="HY신명조" w:eastAsia="HY신명조" w:hint="eastAsia"/>
          <w:color w:val="4F81BD" w:themeColor="accent1"/>
          <w:szCs w:val="20"/>
        </w:rPr>
        <w:t>, [2011]</w:t>
      </w:r>
      <w:r w:rsidR="001F0969">
        <w:rPr>
          <w:rFonts w:ascii="HY신명조" w:eastAsia="HY신명조"/>
          <w:color w:val="4F81BD" w:themeColor="accent1"/>
          <w:szCs w:val="20"/>
        </w:rPr>
        <w:t xml:space="preserve"> 231-258(28</w:t>
      </w:r>
      <w:r w:rsidR="001F0969">
        <w:rPr>
          <w:rFonts w:ascii="HY신명조" w:eastAsia="HY신명조" w:hint="eastAsia"/>
          <w:color w:val="4F81BD" w:themeColor="accent1"/>
          <w:szCs w:val="20"/>
        </w:rPr>
        <w:t>page</w:t>
      </w:r>
      <w:r w:rsidR="001F0969">
        <w:rPr>
          <w:rFonts w:ascii="HY신명조" w:eastAsia="HY신명조"/>
          <w:color w:val="4F81BD" w:themeColor="accent1"/>
          <w:szCs w:val="20"/>
        </w:rPr>
        <w:t>s</w:t>
      </w:r>
      <w:r w:rsidR="001F0969">
        <w:rPr>
          <w:rFonts w:ascii="HY신명조" w:eastAsia="HY신명조" w:hint="eastAsia"/>
          <w:color w:val="4F81BD" w:themeColor="accent1"/>
          <w:szCs w:val="20"/>
        </w:rPr>
        <w:t>)</w:t>
      </w:r>
      <w:r w:rsidRPr="001F0969">
        <w:rPr>
          <w:rFonts w:ascii="HY신명조" w:eastAsia="HY신명조" w:hint="eastAsia"/>
          <w:color w:val="4F81BD" w:themeColor="accent1"/>
          <w:szCs w:val="20"/>
        </w:rPr>
        <w:t>)</w:t>
      </w:r>
    </w:p>
    <w:p w:rsidR="008D6CDB" w:rsidRPr="001F0969" w:rsidRDefault="008D6CDB" w:rsidP="00067BF0">
      <w:pPr>
        <w:wordWrap/>
        <w:adjustRightInd w:val="0"/>
        <w:snapToGrid w:val="0"/>
        <w:spacing w:after="0" w:line="360" w:lineRule="auto"/>
        <w:rPr>
          <w:rFonts w:ascii="HY신명조" w:eastAsia="HY신명조" w:hAnsi="Times New Roman" w:cs="Times New Roman"/>
          <w:color w:val="4F81BD" w:themeColor="accent1"/>
          <w:szCs w:val="20"/>
        </w:rPr>
      </w:pPr>
    </w:p>
    <w:p w:rsidR="008D6CDB" w:rsidRPr="00067BF0" w:rsidRDefault="008D6CDB" w:rsidP="00067BF0">
      <w:pPr>
        <w:wordWrap/>
        <w:adjustRightInd w:val="0"/>
        <w:snapToGrid w:val="0"/>
        <w:spacing w:after="0" w:line="360" w:lineRule="auto"/>
        <w:rPr>
          <w:rFonts w:ascii="HY신명조" w:eastAsia="HY신명조"/>
          <w:szCs w:val="20"/>
        </w:rPr>
      </w:pPr>
    </w:p>
    <w:p w:rsidR="008D6CDB" w:rsidRPr="00067BF0" w:rsidRDefault="008D6CDB" w:rsidP="00067BF0">
      <w:pPr>
        <w:wordWrap/>
        <w:adjustRightInd w:val="0"/>
        <w:snapToGrid w:val="0"/>
        <w:spacing w:after="0" w:line="360" w:lineRule="auto"/>
        <w:rPr>
          <w:rFonts w:ascii="HY신명조" w:eastAsia="HY신명조" w:cs="Adobe 고딕 Std B"/>
          <w:szCs w:val="20"/>
        </w:rPr>
      </w:pPr>
    </w:p>
    <w:p w:rsidR="008D6CDB" w:rsidRPr="00067BF0" w:rsidRDefault="008D6CDB" w:rsidP="00067BF0">
      <w:pPr>
        <w:wordWrap/>
        <w:adjustRightInd w:val="0"/>
        <w:snapToGrid w:val="0"/>
        <w:spacing w:after="0" w:line="360" w:lineRule="auto"/>
        <w:rPr>
          <w:rFonts w:ascii="HY신명조" w:eastAsia="HY신명조" w:hAnsi="Times New Roman" w:cs="Times New Roman"/>
          <w:szCs w:val="20"/>
        </w:rPr>
      </w:pPr>
    </w:p>
    <w:p w:rsidR="009344C8" w:rsidRPr="00067BF0" w:rsidRDefault="009344C8" w:rsidP="00067BF0">
      <w:pPr>
        <w:pStyle w:val="ac"/>
        <w:wordWrap/>
        <w:adjustRightInd w:val="0"/>
        <w:snapToGrid w:val="0"/>
        <w:spacing w:line="360" w:lineRule="auto"/>
        <w:rPr>
          <w:rFonts w:ascii="HY신명조" w:eastAsia="HY신명조"/>
          <w:color w:val="auto"/>
          <w:kern w:val="2"/>
        </w:rPr>
      </w:pPr>
    </w:p>
    <w:p w:rsidR="009A274B" w:rsidRPr="00067BF0" w:rsidRDefault="009A274B" w:rsidP="00067BF0">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맑은 고딕"/>
          <w:szCs w:val="20"/>
        </w:rPr>
      </w:pPr>
    </w:p>
    <w:p w:rsidR="009A274B" w:rsidRPr="00067BF0" w:rsidRDefault="009A274B" w:rsidP="00067BF0">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맑은 고딕"/>
          <w:szCs w:val="20"/>
        </w:rPr>
      </w:pPr>
    </w:p>
    <w:p w:rsidR="009A274B" w:rsidRPr="00067BF0" w:rsidRDefault="009A274B" w:rsidP="00067BF0">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맑은 고딕"/>
          <w:szCs w:val="20"/>
        </w:rPr>
      </w:pPr>
    </w:p>
    <w:p w:rsidR="009A274B" w:rsidRPr="00067BF0" w:rsidRDefault="009A274B" w:rsidP="00067BF0">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맑은 고딕"/>
          <w:szCs w:val="20"/>
        </w:rPr>
      </w:pPr>
    </w:p>
    <w:p w:rsidR="009A274B" w:rsidRPr="001F0969" w:rsidRDefault="001F0969" w:rsidP="001F0969">
      <w:pPr>
        <w:wordWrap/>
        <w:adjustRightInd w:val="0"/>
        <w:snapToGrid w:val="0"/>
        <w:spacing w:after="0" w:line="360" w:lineRule="auto"/>
        <w:jc w:val="center"/>
        <w:rPr>
          <w:rFonts w:ascii="HY신명조" w:eastAsia="HY신명조"/>
          <w:b/>
          <w:sz w:val="22"/>
          <w:szCs w:val="20"/>
        </w:rPr>
      </w:pPr>
      <w:r w:rsidRPr="001F0969">
        <w:rPr>
          <w:rFonts w:ascii="HY신명조" w:eastAsia="HY신명조" w:hint="eastAsia"/>
          <w:b/>
          <w:sz w:val="22"/>
          <w:szCs w:val="20"/>
        </w:rPr>
        <w:lastRenderedPageBreak/>
        <w:t>1</w:t>
      </w:r>
      <w:r w:rsidR="009A274B" w:rsidRPr="001F0969">
        <w:rPr>
          <w:rFonts w:ascii="HY신명조" w:eastAsia="HY신명조" w:hint="eastAsia"/>
          <w:b/>
          <w:sz w:val="22"/>
          <w:szCs w:val="20"/>
        </w:rPr>
        <w:t xml:space="preserve">. </w:t>
      </w:r>
      <w:r w:rsidR="00A95162" w:rsidRPr="001F0969">
        <w:rPr>
          <w:rFonts w:ascii="HY신명조" w:eastAsia="HY신명조" w:hint="eastAsia"/>
          <w:b/>
          <w:sz w:val="22"/>
          <w:szCs w:val="20"/>
          <w:lang w:val="en"/>
        </w:rPr>
        <w:t>IPTV나 Cable TV</w:t>
      </w:r>
      <w:r w:rsidR="00A95162" w:rsidRPr="001F0969">
        <w:rPr>
          <w:rFonts w:ascii="HY신명조" w:eastAsia="HY신명조" w:hint="eastAsia"/>
          <w:b/>
          <w:sz w:val="22"/>
          <w:szCs w:val="20"/>
        </w:rPr>
        <w:t xml:space="preserve">의 유로 </w:t>
      </w:r>
      <w:r w:rsidR="009A274B" w:rsidRPr="001F0969">
        <w:rPr>
          <w:rFonts w:ascii="HY신명조" w:eastAsia="HY신명조" w:hint="eastAsia"/>
          <w:b/>
          <w:sz w:val="22"/>
          <w:szCs w:val="20"/>
        </w:rPr>
        <w:t>VOD</w:t>
      </w:r>
      <w:r w:rsidR="00A95162" w:rsidRPr="001F0969">
        <w:rPr>
          <w:rFonts w:ascii="HY신명조" w:eastAsia="HY신명조" w:hint="eastAsia"/>
          <w:b/>
          <w:sz w:val="22"/>
          <w:szCs w:val="20"/>
        </w:rPr>
        <w:t>이용관련</w:t>
      </w:r>
      <w:r w:rsidR="009A274B" w:rsidRPr="001F0969">
        <w:rPr>
          <w:rFonts w:ascii="HY신명조" w:eastAsia="HY신명조" w:hint="eastAsia"/>
          <w:b/>
          <w:sz w:val="22"/>
          <w:szCs w:val="20"/>
        </w:rPr>
        <w:t xml:space="preserve"> F-test</w:t>
      </w:r>
      <w:r w:rsidR="00A95162" w:rsidRPr="001F0969">
        <w:rPr>
          <w:rFonts w:ascii="HY신명조" w:eastAsia="HY신명조" w:hint="eastAsia"/>
          <w:b/>
          <w:sz w:val="22"/>
          <w:szCs w:val="20"/>
        </w:rPr>
        <w:t>’</w:t>
      </w:r>
    </w:p>
    <w:p w:rsidR="009344C8" w:rsidRPr="00067BF0" w:rsidRDefault="009344C8" w:rsidP="00067BF0">
      <w:pPr>
        <w:wordWrap/>
        <w:adjustRightInd w:val="0"/>
        <w:snapToGrid w:val="0"/>
        <w:spacing w:after="0" w:line="360" w:lineRule="auto"/>
        <w:rPr>
          <w:rFonts w:ascii="HY신명조" w:eastAsia="HY신명조" w:hAnsi="Times New Roman" w:cs="Times New Roman"/>
          <w:szCs w:val="20"/>
        </w:rPr>
      </w:pPr>
    </w:p>
    <w:p w:rsidR="009344C8" w:rsidRPr="00067BF0" w:rsidRDefault="009344C8" w:rsidP="00067BF0">
      <w:pPr>
        <w:wordWrap/>
        <w:adjustRightInd w:val="0"/>
        <w:snapToGrid w:val="0"/>
        <w:spacing w:after="0" w:line="360" w:lineRule="auto"/>
        <w:rPr>
          <w:rFonts w:ascii="HY신명조" w:eastAsia="HY신명조" w:hAnsi="Times New Roman" w:cs="Times New Roman"/>
          <w:szCs w:val="20"/>
        </w:rPr>
      </w:pPr>
    </w:p>
    <w:p w:rsidR="00A95162" w:rsidRDefault="00A95162" w:rsidP="001F0969">
      <w:pPr>
        <w:wordWrap/>
        <w:adjustRightInd w:val="0"/>
        <w:snapToGrid w:val="0"/>
        <w:spacing w:after="0" w:line="360" w:lineRule="auto"/>
        <w:jc w:val="center"/>
        <w:rPr>
          <w:rFonts w:ascii="HY신명조" w:eastAsia="HY신명조" w:hAnsi="Times New Roman" w:cs="Times New Roman"/>
          <w:szCs w:val="20"/>
        </w:rPr>
      </w:pPr>
      <w:r w:rsidRPr="00067BF0">
        <w:rPr>
          <w:rFonts w:ascii="HY신명조" w:eastAsia="HY신명조" w:hAnsi="Times New Roman" w:cs="Times New Roman" w:hint="eastAsia"/>
          <w:szCs w:val="20"/>
        </w:rPr>
        <w:t>가설 1</w:t>
      </w:r>
    </w:p>
    <w:p w:rsidR="001F0969" w:rsidRPr="00067BF0" w:rsidRDefault="001F0969" w:rsidP="001F0969">
      <w:pPr>
        <w:wordWrap/>
        <w:adjustRightInd w:val="0"/>
        <w:snapToGrid w:val="0"/>
        <w:spacing w:after="0" w:line="360" w:lineRule="auto"/>
        <w:jc w:val="center"/>
        <w:rPr>
          <w:rFonts w:ascii="HY신명조" w:eastAsia="HY신명조" w:hAnsi="Times New Roman" w:cs="Times New Roman"/>
          <w:szCs w:val="20"/>
        </w:rPr>
      </w:pPr>
    </w:p>
    <w:p w:rsidR="00A95162" w:rsidRPr="00067BF0" w:rsidRDefault="00A95162" w:rsidP="001F0969">
      <w:pPr>
        <w:pStyle w:val="ac"/>
        <w:wordWrap/>
        <w:adjustRightInd w:val="0"/>
        <w:snapToGrid w:val="0"/>
        <w:spacing w:line="360" w:lineRule="auto"/>
        <w:jc w:val="center"/>
        <w:rPr>
          <w:rFonts w:ascii="HY신명조" w:eastAsia="HY신명조" w:hAnsi="함초롬바탕" w:cs="함초롬바탕"/>
          <w:color w:val="auto"/>
          <w:kern w:val="2"/>
        </w:rPr>
      </w:pPr>
      <w:r w:rsidRPr="00067BF0">
        <w:rPr>
          <w:rFonts w:ascii="HY신명조" w:eastAsia="HY신명조" w:hAnsi="함초롬바탕" w:cs="함초롬바탕" w:hint="eastAsia"/>
          <w:color w:val="auto"/>
          <w:kern w:val="2"/>
        </w:rPr>
        <w:t>IPTV</w:t>
      </w:r>
      <w:r w:rsidRPr="00067BF0">
        <w:rPr>
          <w:rFonts w:ascii="HY신명조" w:eastAsia="HY신명조" w:hint="eastAsia"/>
          <w:color w:val="auto"/>
          <w:kern w:val="2"/>
        </w:rPr>
        <w:t xml:space="preserve">나 </w:t>
      </w:r>
      <w:r w:rsidRPr="00067BF0">
        <w:rPr>
          <w:rFonts w:ascii="HY신명조" w:eastAsia="HY신명조" w:hAnsi="함초롬바탕" w:cs="함초롬바탕" w:hint="eastAsia"/>
          <w:color w:val="auto"/>
          <w:kern w:val="2"/>
        </w:rPr>
        <w:t>Cable TV</w:t>
      </w:r>
      <w:r w:rsidRPr="00067BF0">
        <w:rPr>
          <w:rFonts w:ascii="HY신명조" w:eastAsia="HY신명조" w:hint="eastAsia"/>
          <w:color w:val="auto"/>
          <w:kern w:val="2"/>
        </w:rPr>
        <w:t>에서 사람들이 비용 지불하는 것과 요금</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채널수</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지상파 시청 가능여부</w:t>
      </w:r>
      <w:r w:rsidRPr="00067BF0">
        <w:rPr>
          <w:rFonts w:ascii="HY신명조" w:eastAsia="HY신명조" w:hAnsi="함초롬바탕" w:cs="함초롬바탕" w:hint="eastAsia"/>
          <w:color w:val="auto"/>
          <w:kern w:val="2"/>
        </w:rPr>
        <w:t xml:space="preserve">, VOD </w:t>
      </w:r>
      <w:r w:rsidRPr="00067BF0">
        <w:rPr>
          <w:rFonts w:ascii="HY신명조" w:eastAsia="HY신명조" w:hint="eastAsia"/>
          <w:color w:val="auto"/>
          <w:kern w:val="2"/>
        </w:rPr>
        <w:t>및 양방향 서비스 브랜드는 상관관계가 있을 것이다</w:t>
      </w:r>
      <w:r w:rsidRPr="00067BF0">
        <w:rPr>
          <w:rFonts w:ascii="HY신명조" w:eastAsia="HY신명조" w:hAnsi="함초롬바탕" w:cs="함초롬바탕" w:hint="eastAsia"/>
          <w:color w:val="auto"/>
          <w:kern w:val="2"/>
        </w:rPr>
        <w:t>.</w:t>
      </w:r>
    </w:p>
    <w:p w:rsidR="00A95162" w:rsidRPr="00067BF0" w:rsidRDefault="00A95162" w:rsidP="00067BF0">
      <w:pPr>
        <w:pStyle w:val="ac"/>
        <w:wordWrap/>
        <w:adjustRightInd w:val="0"/>
        <w:snapToGrid w:val="0"/>
        <w:spacing w:line="360" w:lineRule="auto"/>
        <w:rPr>
          <w:rFonts w:ascii="HY신명조" w:eastAsia="HY신명조" w:hAnsi="함초롬바탕" w:cs="함초롬바탕"/>
          <w:color w:val="auto"/>
          <w:kern w:val="2"/>
        </w:rPr>
      </w:pPr>
    </w:p>
    <w:p w:rsidR="00A95162" w:rsidRPr="00067BF0" w:rsidRDefault="00A95162" w:rsidP="00067BF0">
      <w:pPr>
        <w:pStyle w:val="ac"/>
        <w:wordWrap/>
        <w:adjustRightInd w:val="0"/>
        <w:snapToGrid w:val="0"/>
        <w:spacing w:line="360" w:lineRule="auto"/>
        <w:rPr>
          <w:rFonts w:ascii="HY신명조" w:eastAsia="HY신명조"/>
          <w:color w:val="auto"/>
          <w:kern w:val="2"/>
        </w:rPr>
      </w:pPr>
      <w:r w:rsidRPr="00067BF0">
        <w:rPr>
          <w:rFonts w:ascii="HY신명조" w:eastAsia="HY신명조" w:hint="eastAsia"/>
          <w:color w:val="auto"/>
          <w:kern w:val="2"/>
        </w:rPr>
        <w:t>본 연구는 유료</w:t>
      </w:r>
      <w:r w:rsidRPr="00067BF0">
        <w:rPr>
          <w:rFonts w:ascii="HY신명조" w:eastAsia="HY신명조" w:hAnsi="함초롬바탕" w:cs="함초롬바탕" w:hint="eastAsia"/>
          <w:color w:val="auto"/>
          <w:kern w:val="2"/>
        </w:rPr>
        <w:t>TV</w:t>
      </w:r>
      <w:r w:rsidRPr="00067BF0">
        <w:rPr>
          <w:rFonts w:ascii="HY신명조" w:eastAsia="HY신명조" w:hint="eastAsia"/>
          <w:color w:val="auto"/>
          <w:kern w:val="2"/>
        </w:rPr>
        <w:t>서비스를 선정할 때 이용자들이 고려하는 중요한 요인들을 요금</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채널수</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지상파시청 가능여부</w:t>
      </w:r>
      <w:r w:rsidRPr="00067BF0">
        <w:rPr>
          <w:rFonts w:ascii="HY신명조" w:eastAsia="HY신명조" w:hAnsi="함초롬바탕" w:cs="함초롬바탕" w:hint="eastAsia"/>
          <w:color w:val="auto"/>
          <w:kern w:val="2"/>
        </w:rPr>
        <w:t xml:space="preserve">, VOD </w:t>
      </w:r>
      <w:r w:rsidRPr="00067BF0">
        <w:rPr>
          <w:rFonts w:ascii="HY신명조" w:eastAsia="HY신명조" w:hint="eastAsia"/>
          <w:color w:val="auto"/>
          <w:kern w:val="2"/>
        </w:rPr>
        <w:t xml:space="preserve">및 양방향 서비스 브랜드 등의 </w:t>
      </w:r>
      <w:r w:rsidRPr="00067BF0">
        <w:rPr>
          <w:rFonts w:ascii="HY신명조" w:eastAsia="HY신명조" w:hAnsi="함초롬바탕" w:cs="함초롬바탕" w:hint="eastAsia"/>
          <w:color w:val="auto"/>
          <w:kern w:val="2"/>
        </w:rPr>
        <w:t>5</w:t>
      </w:r>
      <w:r w:rsidRPr="00067BF0">
        <w:rPr>
          <w:rFonts w:ascii="HY신명조" w:eastAsia="HY신명조" w:hint="eastAsia"/>
          <w:color w:val="auto"/>
          <w:kern w:val="2"/>
        </w:rPr>
        <w:t>가지로 설정하고 이를 바탕으로 컨조인트 설문조사를 실시하였다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연구결과</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지상파시청 여부가 유료</w:t>
      </w:r>
      <w:r w:rsidRPr="00067BF0">
        <w:rPr>
          <w:rFonts w:ascii="HY신명조" w:eastAsia="HY신명조" w:hAnsi="함초롬바탕" w:cs="함초롬바탕" w:hint="eastAsia"/>
          <w:color w:val="auto"/>
          <w:kern w:val="2"/>
        </w:rPr>
        <w:t xml:space="preserve">TV </w:t>
      </w:r>
      <w:r w:rsidRPr="00067BF0">
        <w:rPr>
          <w:rFonts w:ascii="HY신명조" w:eastAsia="HY신명조" w:hint="eastAsia"/>
          <w:color w:val="auto"/>
          <w:kern w:val="2"/>
        </w:rPr>
        <w:t>서비스의 선택에서 상당히 중요한 요인으로 나타났다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지상파시청에 대한 한계가치는 금액으로 환산되는 경우 약 </w:t>
      </w:r>
      <w:r w:rsidRPr="00067BF0">
        <w:rPr>
          <w:rFonts w:ascii="HY신명조" w:eastAsia="HY신명조" w:hAnsi="함초롬바탕" w:cs="함초롬바탕" w:hint="eastAsia"/>
          <w:color w:val="auto"/>
          <w:kern w:val="2"/>
        </w:rPr>
        <w:t>6813</w:t>
      </w:r>
      <w:r w:rsidRPr="00067BF0">
        <w:rPr>
          <w:rFonts w:ascii="HY신명조" w:eastAsia="HY신명조" w:hint="eastAsia"/>
          <w:color w:val="auto"/>
          <w:kern w:val="2"/>
        </w:rPr>
        <w:t>원으로 나타났으며</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이는</w:t>
      </w:r>
      <w:r w:rsidRPr="00067BF0">
        <w:rPr>
          <w:rFonts w:ascii="HY신명조" w:eastAsia="HY신명조" w:hAnsi="함초롬바탕" w:cs="함초롬바탕" w:hint="eastAsia"/>
          <w:color w:val="auto"/>
          <w:kern w:val="2"/>
        </w:rPr>
        <w:t>VOD/</w:t>
      </w:r>
      <w:r w:rsidRPr="00067BF0">
        <w:rPr>
          <w:rFonts w:ascii="HY신명조" w:eastAsia="HY신명조" w:hint="eastAsia"/>
          <w:color w:val="auto"/>
          <w:kern w:val="2"/>
        </w:rPr>
        <w:t xml:space="preserve">양방향서비스의 한계가치인 </w:t>
      </w:r>
      <w:r w:rsidRPr="00067BF0">
        <w:rPr>
          <w:rFonts w:ascii="HY신명조" w:eastAsia="HY신명조" w:hAnsi="함초롬바탕" w:cs="함초롬바탕" w:hint="eastAsia"/>
          <w:color w:val="auto"/>
          <w:kern w:val="2"/>
        </w:rPr>
        <w:t>2159</w:t>
      </w:r>
      <w:r w:rsidRPr="00067BF0">
        <w:rPr>
          <w:rFonts w:ascii="HY신명조" w:eastAsia="HY신명조" w:hint="eastAsia"/>
          <w:color w:val="auto"/>
          <w:kern w:val="2"/>
        </w:rPr>
        <w:t>원의 약 세 배가량으로 유료</w:t>
      </w:r>
      <w:r w:rsidRPr="00067BF0">
        <w:rPr>
          <w:rFonts w:ascii="HY신명조" w:eastAsia="HY신명조" w:hAnsi="함초롬바탕" w:cs="함초롬바탕" w:hint="eastAsia"/>
          <w:color w:val="auto"/>
          <w:kern w:val="2"/>
        </w:rPr>
        <w:t>TV</w:t>
      </w:r>
      <w:r w:rsidRPr="00067BF0">
        <w:rPr>
          <w:rFonts w:ascii="HY신명조" w:eastAsia="HY신명조" w:hint="eastAsia"/>
          <w:color w:val="auto"/>
          <w:kern w:val="2"/>
        </w:rPr>
        <w:t>서비스 선택에서 필수적인 요소임을 의미한다</w:t>
      </w:r>
      <w:r w:rsidRPr="00067BF0">
        <w:rPr>
          <w:rFonts w:ascii="HY신명조" w:eastAsia="HY신명조" w:hAnsi="함초롬바탕" w:cs="함초롬바탕" w:hint="eastAsia"/>
          <w:color w:val="auto"/>
          <w:kern w:val="2"/>
        </w:rPr>
        <w:t xml:space="preserve">. VOD </w:t>
      </w:r>
      <w:r w:rsidRPr="00067BF0">
        <w:rPr>
          <w:rFonts w:ascii="HY신명조" w:eastAsia="HY신명조" w:hint="eastAsia"/>
          <w:color w:val="auto"/>
          <w:kern w:val="2"/>
        </w:rPr>
        <w:t>및 양방향서비스에 대한 소비자 효용은 지상파 채널에 비해 작지만</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차세대 유료</w:t>
      </w:r>
      <w:r w:rsidRPr="00067BF0">
        <w:rPr>
          <w:rFonts w:ascii="HY신명조" w:eastAsia="HY신명조" w:hAnsi="함초롬바탕" w:cs="함초롬바탕" w:hint="eastAsia"/>
          <w:color w:val="auto"/>
          <w:kern w:val="2"/>
        </w:rPr>
        <w:t>TV</w:t>
      </w:r>
      <w:r w:rsidRPr="00067BF0">
        <w:rPr>
          <w:rFonts w:ascii="HY신명조" w:eastAsia="HY신명조" w:hint="eastAsia"/>
          <w:color w:val="auto"/>
          <w:kern w:val="2"/>
        </w:rPr>
        <w:t>서비스에 있어서는 매우 중요한 서비스임이 확인되었다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브랜드가치 분석에서는 케이블 </w:t>
      </w:r>
      <w:r w:rsidRPr="00067BF0">
        <w:rPr>
          <w:rFonts w:ascii="HY신명조" w:eastAsia="HY신명조" w:hAnsi="함초롬바탕" w:cs="함초롬바탕" w:hint="eastAsia"/>
          <w:color w:val="auto"/>
          <w:kern w:val="2"/>
        </w:rPr>
        <w:t>TV</w:t>
      </w:r>
      <w:r w:rsidRPr="00067BF0">
        <w:rPr>
          <w:rFonts w:ascii="HY신명조" w:eastAsia="HY신명조" w:hint="eastAsia"/>
          <w:color w:val="auto"/>
          <w:kern w:val="2"/>
        </w:rPr>
        <w:t xml:space="preserve">가 </w:t>
      </w:r>
      <w:r w:rsidRPr="00067BF0">
        <w:rPr>
          <w:rFonts w:ascii="HY신명조" w:eastAsia="HY신명조" w:hAnsi="함초롬바탕" w:cs="함초롬바탕" w:hint="eastAsia"/>
          <w:color w:val="auto"/>
          <w:kern w:val="2"/>
        </w:rPr>
        <w:t>IPTV</w:t>
      </w:r>
      <w:r w:rsidRPr="00067BF0">
        <w:rPr>
          <w:rFonts w:ascii="HY신명조" w:eastAsia="HY신명조" w:hint="eastAsia"/>
          <w:color w:val="auto"/>
          <w:kern w:val="2"/>
        </w:rPr>
        <w:t>사업자에 비해 중간수준의 영향력을 가지는 것을 나타냈다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즉 개별 통신 사업자를 구분하는 경우 케이블 </w:t>
      </w:r>
      <w:r w:rsidRPr="00067BF0">
        <w:rPr>
          <w:rFonts w:ascii="HY신명조" w:eastAsia="HY신명조" w:hAnsi="함초롬바탕" w:cs="함초롬바탕" w:hint="eastAsia"/>
          <w:color w:val="auto"/>
          <w:kern w:val="2"/>
        </w:rPr>
        <w:t>TV</w:t>
      </w:r>
      <w:r w:rsidRPr="00067BF0">
        <w:rPr>
          <w:rFonts w:ascii="HY신명조" w:eastAsia="HY신명조" w:hint="eastAsia"/>
          <w:color w:val="auto"/>
          <w:kern w:val="2"/>
        </w:rPr>
        <w:t xml:space="preserve">내체의 브랜드가치는 특정 </w:t>
      </w:r>
      <w:r w:rsidRPr="00067BF0">
        <w:rPr>
          <w:rFonts w:ascii="HY신명조" w:eastAsia="HY신명조" w:hAnsi="함초롬바탕" w:cs="함초롬바탕" w:hint="eastAsia"/>
          <w:color w:val="auto"/>
          <w:kern w:val="2"/>
        </w:rPr>
        <w:t>IPTV</w:t>
      </w:r>
      <w:r w:rsidRPr="00067BF0">
        <w:rPr>
          <w:rFonts w:ascii="HY신명조" w:eastAsia="HY신명조" w:hint="eastAsia"/>
          <w:color w:val="auto"/>
          <w:kern w:val="2"/>
        </w:rPr>
        <w:t xml:space="preserve">사업자보다는 낮은 반면 그 외의 </w:t>
      </w:r>
      <w:r w:rsidRPr="00067BF0">
        <w:rPr>
          <w:rFonts w:ascii="HY신명조" w:eastAsia="HY신명조" w:hAnsi="함초롬바탕" w:cs="함초롬바탕" w:hint="eastAsia"/>
          <w:color w:val="auto"/>
          <w:kern w:val="2"/>
        </w:rPr>
        <w:t>IPTV</w:t>
      </w:r>
      <w:r w:rsidRPr="00067BF0">
        <w:rPr>
          <w:rFonts w:ascii="HY신명조" w:eastAsia="HY신명조" w:hint="eastAsia"/>
          <w:color w:val="auto"/>
          <w:kern w:val="2"/>
        </w:rPr>
        <w:t>사업자보다는 높은 한계가치를 보였다</w:t>
      </w:r>
      <w:r w:rsidRPr="00067BF0">
        <w:rPr>
          <w:rFonts w:ascii="HY신명조" w:eastAsia="HY신명조" w:hAnsi="함초롬바탕" w:cs="함초롬바탕" w:hint="eastAsia"/>
          <w:color w:val="auto"/>
          <w:kern w:val="2"/>
        </w:rPr>
        <w:t>.</w:t>
      </w:r>
    </w:p>
    <w:p w:rsidR="00A95162" w:rsidRPr="00067BF0" w:rsidRDefault="00A95162" w:rsidP="00067BF0">
      <w:pPr>
        <w:pStyle w:val="ac"/>
        <w:wordWrap/>
        <w:adjustRightInd w:val="0"/>
        <w:snapToGrid w:val="0"/>
        <w:spacing w:line="360" w:lineRule="auto"/>
        <w:rPr>
          <w:rFonts w:ascii="HY신명조" w:eastAsia="HY신명조" w:hAnsi="함초롬바탕" w:cs="함초롬바탕"/>
          <w:color w:val="auto"/>
          <w:kern w:val="2"/>
        </w:rPr>
      </w:pPr>
    </w:p>
    <w:p w:rsidR="00A95162" w:rsidRPr="001F0969" w:rsidRDefault="00A95162" w:rsidP="00067BF0">
      <w:pPr>
        <w:pStyle w:val="ac"/>
        <w:wordWrap/>
        <w:adjustRightInd w:val="0"/>
        <w:snapToGrid w:val="0"/>
        <w:spacing w:line="360" w:lineRule="auto"/>
        <w:rPr>
          <w:rFonts w:ascii="HY신명조" w:eastAsia="HY신명조"/>
          <w:color w:val="4F81BD" w:themeColor="accent1"/>
          <w:kern w:val="2"/>
        </w:rPr>
      </w:pPr>
      <w:r w:rsidRPr="001F0969">
        <w:rPr>
          <w:rFonts w:ascii="HY신명조" w:eastAsia="HY신명조" w:hint="eastAsia"/>
          <w:color w:val="4F81BD" w:themeColor="accent1"/>
          <w:kern w:val="2"/>
        </w:rPr>
        <w:t>유료</w:t>
      </w:r>
      <w:r w:rsidRPr="001F0969">
        <w:rPr>
          <w:rFonts w:ascii="HY신명조" w:eastAsia="HY신명조" w:hAnsi="함초롬바탕" w:cs="함초롬바탕" w:hint="eastAsia"/>
          <w:color w:val="4F81BD" w:themeColor="accent1"/>
          <w:kern w:val="2"/>
        </w:rPr>
        <w:t>TV</w:t>
      </w:r>
      <w:r w:rsidRPr="001F0969">
        <w:rPr>
          <w:rFonts w:ascii="HY신명조" w:eastAsia="HY신명조" w:hint="eastAsia"/>
          <w:color w:val="4F81BD" w:themeColor="accent1"/>
          <w:kern w:val="2"/>
        </w:rPr>
        <w:t>의 서비스 속성에 대한 이용자 수요 분석</w:t>
      </w:r>
      <w:r w:rsidRPr="001F0969">
        <w:rPr>
          <w:rFonts w:ascii="HY신명조" w:eastAsia="HY신명조" w:hAnsi="함초롬바탕" w:cs="함초롬바탕" w:hint="eastAsia"/>
          <w:color w:val="4F81BD" w:themeColor="accent1"/>
          <w:kern w:val="2"/>
        </w:rPr>
        <w:t>(Consumers’ Valuation of the Attributes of Pay TV : An Empirical Evaluation)</w:t>
      </w:r>
      <w:r w:rsidR="001F0969" w:rsidRPr="001F0969">
        <w:rPr>
          <w:rFonts w:ascii="HY신명조" w:eastAsia="HY신명조" w:hAnsi="함초롬바탕" w:cs="함초롬바탕"/>
          <w:color w:val="4F81BD" w:themeColor="accent1"/>
          <w:kern w:val="2"/>
        </w:rPr>
        <w:t xml:space="preserve"> </w:t>
      </w:r>
      <w:r w:rsidR="001F0969" w:rsidRPr="001F0969">
        <w:rPr>
          <w:rStyle w:val="ad"/>
          <w:rFonts w:ascii="HY신명조" w:eastAsia="HY신명조" w:hint="eastAsia"/>
          <w:i w:val="0"/>
          <w:color w:val="4F81BD" w:themeColor="accent1"/>
          <w:kern w:val="2"/>
        </w:rPr>
        <w:t>[KCI등재]</w:t>
      </w:r>
    </w:p>
    <w:p w:rsidR="00A95162" w:rsidRPr="001F0969" w:rsidRDefault="00A95162" w:rsidP="00067BF0">
      <w:pPr>
        <w:pStyle w:val="ac"/>
        <w:wordWrap/>
        <w:adjustRightInd w:val="0"/>
        <w:snapToGrid w:val="0"/>
        <w:spacing w:line="360" w:lineRule="auto"/>
        <w:rPr>
          <w:rFonts w:ascii="HY신명조" w:eastAsia="HY신명조"/>
          <w:color w:val="4F81BD" w:themeColor="accent1"/>
          <w:kern w:val="2"/>
        </w:rPr>
      </w:pPr>
      <w:r w:rsidRPr="001F0969">
        <w:rPr>
          <w:rFonts w:ascii="HY신명조" w:eastAsia="HY신명조" w:hint="eastAsia"/>
          <w:color w:val="4F81BD" w:themeColor="accent1"/>
          <w:kern w:val="2"/>
        </w:rPr>
        <w:t>박민수</w:t>
      </w:r>
      <w:r w:rsidRPr="001F0969">
        <w:rPr>
          <w:rFonts w:ascii="HY신명조" w:eastAsia="HY신명조" w:hAnsi="함초롬바탕" w:cs="함초롬바탕" w:hint="eastAsia"/>
          <w:color w:val="4F81BD" w:themeColor="accent1"/>
          <w:kern w:val="2"/>
        </w:rPr>
        <w:t xml:space="preserve">, </w:t>
      </w:r>
      <w:r w:rsidRPr="001F0969">
        <w:rPr>
          <w:rFonts w:ascii="HY신명조" w:eastAsia="HY신명조" w:hint="eastAsia"/>
          <w:color w:val="4F81BD" w:themeColor="accent1"/>
          <w:kern w:val="2"/>
        </w:rPr>
        <w:t xml:space="preserve">이상우 </w:t>
      </w:r>
      <w:r w:rsidRPr="001F0969">
        <w:rPr>
          <w:rFonts w:ascii="HY신명조" w:eastAsia="HY신명조" w:hAnsi="함초롬바탕" w:cs="함초롬바탕" w:hint="eastAsia"/>
          <w:color w:val="4F81BD" w:themeColor="accent1"/>
          <w:kern w:val="2"/>
        </w:rPr>
        <w:t>(</w:t>
      </w:r>
      <w:r w:rsidRPr="001F0969">
        <w:rPr>
          <w:rFonts w:ascii="HY신명조" w:eastAsia="HY신명조" w:hint="eastAsia"/>
          <w:color w:val="4F81BD" w:themeColor="accent1"/>
          <w:kern w:val="2"/>
        </w:rPr>
        <w:t>韓國言論學報 제</w:t>
      </w:r>
      <w:r w:rsidRPr="001F0969">
        <w:rPr>
          <w:rFonts w:ascii="HY신명조" w:eastAsia="HY신명조" w:hAnsi="함초롬바탕" w:cs="함초롬바탕" w:hint="eastAsia"/>
          <w:color w:val="4F81BD" w:themeColor="accent1"/>
          <w:kern w:val="2"/>
        </w:rPr>
        <w:t>54</w:t>
      </w:r>
      <w:r w:rsidRPr="001F0969">
        <w:rPr>
          <w:rFonts w:ascii="HY신명조" w:eastAsia="HY신명조" w:hint="eastAsia"/>
          <w:color w:val="4F81BD" w:themeColor="accent1"/>
          <w:kern w:val="2"/>
        </w:rPr>
        <w:t xml:space="preserve">권 </w:t>
      </w:r>
      <w:r w:rsidRPr="001F0969">
        <w:rPr>
          <w:rFonts w:ascii="HY신명조" w:eastAsia="HY신명조" w:hAnsi="함초롬바탕" w:cs="함초롬바탕" w:hint="eastAsia"/>
          <w:color w:val="4F81BD" w:themeColor="accent1"/>
          <w:kern w:val="2"/>
        </w:rPr>
        <w:t>4</w:t>
      </w:r>
      <w:r w:rsidRPr="001F0969">
        <w:rPr>
          <w:rFonts w:ascii="HY신명조" w:eastAsia="HY신명조" w:hint="eastAsia"/>
          <w:color w:val="4F81BD" w:themeColor="accent1"/>
          <w:kern w:val="2"/>
        </w:rPr>
        <w:t>호</w:t>
      </w:r>
      <w:r w:rsidRPr="001F0969">
        <w:rPr>
          <w:rFonts w:ascii="HY신명조" w:eastAsia="HY신명조" w:hAnsi="함초롬바탕" w:cs="함초롬바탕" w:hint="eastAsia"/>
          <w:color w:val="4F81BD" w:themeColor="accent1"/>
          <w:kern w:val="2"/>
        </w:rPr>
        <w:t>, 2010</w:t>
      </w:r>
      <w:r w:rsidR="001F0969" w:rsidRPr="001F0969">
        <w:rPr>
          <w:rFonts w:ascii="HY신명조" w:eastAsia="HY신명조" w:hAnsi="함초롬바탕" w:cs="함초롬바탕"/>
          <w:color w:val="4F81BD" w:themeColor="accent1"/>
          <w:kern w:val="2"/>
        </w:rPr>
        <w:t>, 189-208(20pages</w:t>
      </w:r>
      <w:r w:rsidRPr="001F0969">
        <w:rPr>
          <w:rFonts w:ascii="HY신명조" w:eastAsia="HY신명조" w:hAnsi="함초롬바탕" w:cs="함초롬바탕" w:hint="eastAsia"/>
          <w:color w:val="4F81BD" w:themeColor="accent1"/>
          <w:kern w:val="2"/>
        </w:rPr>
        <w:t>)</w:t>
      </w:r>
      <w:r w:rsidR="001F0969">
        <w:rPr>
          <w:rFonts w:ascii="HY신명조" w:eastAsia="HY신명조" w:hAnsi="함초롬바탕" w:cs="함초롬바탕"/>
          <w:color w:val="4F81BD" w:themeColor="accent1"/>
          <w:kern w:val="2"/>
        </w:rPr>
        <w:t>)</w:t>
      </w:r>
    </w:p>
    <w:p w:rsidR="00A95162" w:rsidRPr="00067BF0" w:rsidRDefault="00A95162" w:rsidP="00067BF0">
      <w:pPr>
        <w:pStyle w:val="ac"/>
        <w:wordWrap/>
        <w:adjustRightInd w:val="0"/>
        <w:snapToGrid w:val="0"/>
        <w:spacing w:line="360" w:lineRule="auto"/>
        <w:rPr>
          <w:rFonts w:ascii="HY신명조" w:eastAsia="HY신명조"/>
          <w:color w:val="auto"/>
          <w:kern w:val="2"/>
        </w:rPr>
      </w:pPr>
    </w:p>
    <w:p w:rsidR="001F0969" w:rsidRDefault="001F0969" w:rsidP="00067BF0">
      <w:pPr>
        <w:wordWrap/>
        <w:adjustRightInd w:val="0"/>
        <w:snapToGrid w:val="0"/>
        <w:spacing w:after="0" w:line="360" w:lineRule="auto"/>
        <w:rPr>
          <w:rFonts w:ascii="HY신명조" w:eastAsia="HY신명조"/>
          <w:szCs w:val="20"/>
        </w:rPr>
      </w:pPr>
    </w:p>
    <w:p w:rsidR="009344C8" w:rsidRPr="001F0969" w:rsidRDefault="009344C8" w:rsidP="001F0969">
      <w:pPr>
        <w:wordWrap/>
        <w:adjustRightInd w:val="0"/>
        <w:snapToGrid w:val="0"/>
        <w:spacing w:after="0" w:line="360" w:lineRule="auto"/>
        <w:jc w:val="center"/>
        <w:rPr>
          <w:rFonts w:ascii="HY신명조" w:eastAsia="HY신명조"/>
          <w:b/>
          <w:sz w:val="22"/>
          <w:szCs w:val="20"/>
        </w:rPr>
      </w:pPr>
      <w:r w:rsidRPr="001F0969">
        <w:rPr>
          <w:rFonts w:ascii="HY신명조" w:eastAsia="HY신명조" w:hint="eastAsia"/>
          <w:b/>
          <w:sz w:val="22"/>
          <w:szCs w:val="20"/>
        </w:rPr>
        <w:t xml:space="preserve">2. </w:t>
      </w:r>
      <w:r w:rsidRPr="001F0969">
        <w:rPr>
          <w:rFonts w:ascii="HY신명조" w:eastAsia="HY신명조" w:hint="eastAsia"/>
          <w:b/>
          <w:sz w:val="22"/>
          <w:szCs w:val="20"/>
          <w:lang w:val="en"/>
        </w:rPr>
        <w:t>IPTV나 Cable TV</w:t>
      </w:r>
      <w:r w:rsidRPr="001F0969">
        <w:rPr>
          <w:rFonts w:ascii="HY신명조" w:eastAsia="HY신명조" w:hint="eastAsia"/>
          <w:b/>
          <w:sz w:val="22"/>
          <w:szCs w:val="20"/>
        </w:rPr>
        <w:t>의 유로 VOD이용관련 Factorial ANOVA</w:t>
      </w:r>
    </w:p>
    <w:p w:rsidR="009344C8" w:rsidRPr="00067BF0" w:rsidRDefault="009344C8" w:rsidP="00067BF0">
      <w:pPr>
        <w:wordWrap/>
        <w:adjustRightInd w:val="0"/>
        <w:snapToGrid w:val="0"/>
        <w:spacing w:after="0" w:line="360" w:lineRule="auto"/>
        <w:rPr>
          <w:rFonts w:ascii="HY신명조" w:eastAsia="HY신명조" w:hAnsi="Times New Roman" w:cs="Times New Roman"/>
          <w:szCs w:val="20"/>
        </w:rPr>
      </w:pPr>
    </w:p>
    <w:p w:rsidR="009344C8" w:rsidRPr="00067BF0" w:rsidRDefault="009344C8" w:rsidP="00067BF0">
      <w:pPr>
        <w:wordWrap/>
        <w:adjustRightInd w:val="0"/>
        <w:snapToGrid w:val="0"/>
        <w:spacing w:after="0" w:line="360" w:lineRule="auto"/>
        <w:rPr>
          <w:rFonts w:ascii="HY신명조" w:eastAsia="HY신명조" w:hAnsi="Times New Roman" w:cs="Times New Roman"/>
          <w:szCs w:val="20"/>
        </w:rPr>
      </w:pPr>
    </w:p>
    <w:p w:rsidR="009344C8" w:rsidRDefault="009344C8" w:rsidP="001F0969">
      <w:pPr>
        <w:wordWrap/>
        <w:adjustRightInd w:val="0"/>
        <w:snapToGrid w:val="0"/>
        <w:spacing w:after="0" w:line="360" w:lineRule="auto"/>
        <w:jc w:val="center"/>
        <w:rPr>
          <w:rFonts w:ascii="HY신명조" w:eastAsia="HY신명조" w:hAnsi="Times New Roman" w:cs="Times New Roman"/>
          <w:szCs w:val="20"/>
        </w:rPr>
      </w:pPr>
      <w:r w:rsidRPr="00067BF0">
        <w:rPr>
          <w:rFonts w:ascii="HY신명조" w:eastAsia="HY신명조" w:hAnsi="Times New Roman" w:cs="Times New Roman" w:hint="eastAsia"/>
          <w:szCs w:val="20"/>
        </w:rPr>
        <w:t>가설 1</w:t>
      </w:r>
    </w:p>
    <w:p w:rsidR="001F0969" w:rsidRPr="00067BF0" w:rsidRDefault="001F0969" w:rsidP="001F0969">
      <w:pPr>
        <w:wordWrap/>
        <w:adjustRightInd w:val="0"/>
        <w:snapToGrid w:val="0"/>
        <w:spacing w:after="0" w:line="360" w:lineRule="auto"/>
        <w:jc w:val="center"/>
        <w:rPr>
          <w:rFonts w:ascii="HY신명조" w:eastAsia="HY신명조" w:hAnsi="Times New Roman" w:cs="Times New Roman"/>
          <w:szCs w:val="20"/>
        </w:rPr>
      </w:pPr>
    </w:p>
    <w:p w:rsidR="009344C8" w:rsidRPr="00067BF0" w:rsidRDefault="009344C8" w:rsidP="001F0969">
      <w:pPr>
        <w:pStyle w:val="ac"/>
        <w:wordWrap/>
        <w:adjustRightInd w:val="0"/>
        <w:snapToGrid w:val="0"/>
        <w:spacing w:line="360" w:lineRule="auto"/>
        <w:jc w:val="center"/>
        <w:rPr>
          <w:rFonts w:ascii="HY신명조" w:eastAsia="HY신명조" w:hAnsi="함초롬바탕" w:cs="함초롬바탕"/>
          <w:bCs/>
          <w:color w:val="auto"/>
          <w:kern w:val="2"/>
        </w:rPr>
      </w:pPr>
      <w:r w:rsidRPr="00067BF0">
        <w:rPr>
          <w:rFonts w:ascii="HY신명조" w:eastAsia="HY신명조" w:hAnsi="함초롬바탕" w:cs="함초롬바탕" w:hint="eastAsia"/>
          <w:bCs/>
          <w:color w:val="auto"/>
          <w:kern w:val="2"/>
        </w:rPr>
        <w:t>IPTV</w:t>
      </w:r>
      <w:r w:rsidRPr="00067BF0">
        <w:rPr>
          <w:rFonts w:ascii="HY신명조" w:eastAsia="HY신명조" w:hint="eastAsia"/>
          <w:bCs/>
          <w:color w:val="auto"/>
          <w:kern w:val="2"/>
        </w:rPr>
        <w:t>를 이용함에 있어서 연령과 이용 동기</w:t>
      </w:r>
      <w:r w:rsidRPr="00067BF0">
        <w:rPr>
          <w:rFonts w:ascii="HY신명조" w:eastAsia="HY신명조" w:hAnsi="함초롬바탕" w:cs="함초롬바탕" w:hint="eastAsia"/>
          <w:bCs/>
          <w:color w:val="auto"/>
          <w:kern w:val="2"/>
        </w:rPr>
        <w:t>(</w:t>
      </w:r>
      <w:r w:rsidRPr="00067BF0">
        <w:rPr>
          <w:rFonts w:ascii="HY신명조" w:eastAsia="HY신명조" w:hint="eastAsia"/>
          <w:bCs/>
          <w:color w:val="auto"/>
          <w:kern w:val="2"/>
        </w:rPr>
        <w:t>정보추구</w:t>
      </w:r>
      <w:r w:rsidRPr="00067BF0">
        <w:rPr>
          <w:rFonts w:ascii="HY신명조" w:eastAsia="HY신명조" w:hAnsi="함초롬바탕" w:cs="함초롬바탕" w:hint="eastAsia"/>
          <w:bCs/>
          <w:color w:val="auto"/>
          <w:kern w:val="2"/>
        </w:rPr>
        <w:t xml:space="preserve">, </w:t>
      </w:r>
      <w:r w:rsidRPr="00067BF0">
        <w:rPr>
          <w:rFonts w:ascii="HY신명조" w:eastAsia="HY신명조" w:hint="eastAsia"/>
          <w:bCs/>
          <w:color w:val="auto"/>
          <w:kern w:val="2"/>
        </w:rPr>
        <w:t>편리추구</w:t>
      </w:r>
      <w:r w:rsidRPr="00067BF0">
        <w:rPr>
          <w:rFonts w:ascii="HY신명조" w:eastAsia="HY신명조" w:hAnsi="함초롬바탕" w:cs="함초롬바탕" w:hint="eastAsia"/>
          <w:bCs/>
          <w:color w:val="auto"/>
          <w:kern w:val="2"/>
        </w:rPr>
        <w:t xml:space="preserve">, </w:t>
      </w:r>
      <w:r w:rsidRPr="00067BF0">
        <w:rPr>
          <w:rFonts w:ascii="HY신명조" w:eastAsia="HY신명조" w:hint="eastAsia"/>
          <w:bCs/>
          <w:color w:val="auto"/>
          <w:kern w:val="2"/>
        </w:rPr>
        <w:t>오락추구</w:t>
      </w:r>
      <w:r w:rsidRPr="00067BF0">
        <w:rPr>
          <w:rFonts w:ascii="HY신명조" w:eastAsia="HY신명조" w:hAnsi="함초롬바탕" w:cs="함초롬바탕" w:hint="eastAsia"/>
          <w:bCs/>
          <w:color w:val="auto"/>
          <w:kern w:val="2"/>
        </w:rPr>
        <w:t xml:space="preserve">, </w:t>
      </w:r>
      <w:r w:rsidRPr="00067BF0">
        <w:rPr>
          <w:rFonts w:ascii="HY신명조" w:eastAsia="HY신명조" w:hint="eastAsia"/>
          <w:bCs/>
          <w:color w:val="auto"/>
          <w:kern w:val="2"/>
        </w:rPr>
        <w:t>품질추구</w:t>
      </w:r>
      <w:r w:rsidRPr="00067BF0">
        <w:rPr>
          <w:rFonts w:ascii="HY신명조" w:eastAsia="HY신명조" w:hAnsi="함초롬바탕" w:cs="함초롬바탕" w:hint="eastAsia"/>
          <w:bCs/>
          <w:color w:val="auto"/>
          <w:kern w:val="2"/>
        </w:rPr>
        <w:t>)</w:t>
      </w:r>
      <w:r w:rsidRPr="00067BF0">
        <w:rPr>
          <w:rFonts w:ascii="HY신명조" w:eastAsia="HY신명조" w:hint="eastAsia"/>
          <w:bCs/>
          <w:color w:val="auto"/>
          <w:kern w:val="2"/>
        </w:rPr>
        <w:t>에는 상관관계가 있을 것이다</w:t>
      </w:r>
      <w:r w:rsidRPr="00067BF0">
        <w:rPr>
          <w:rFonts w:ascii="HY신명조" w:eastAsia="HY신명조" w:hAnsi="함초롬바탕" w:cs="함초롬바탕" w:hint="eastAsia"/>
          <w:bCs/>
          <w:color w:val="auto"/>
          <w:kern w:val="2"/>
        </w:rPr>
        <w:t>.</w:t>
      </w:r>
    </w:p>
    <w:p w:rsidR="009344C8" w:rsidRPr="00067BF0" w:rsidRDefault="009344C8" w:rsidP="00067BF0">
      <w:pPr>
        <w:pStyle w:val="ac"/>
        <w:wordWrap/>
        <w:adjustRightInd w:val="0"/>
        <w:snapToGrid w:val="0"/>
        <w:spacing w:line="360" w:lineRule="auto"/>
        <w:rPr>
          <w:rFonts w:ascii="HY신명조" w:eastAsia="HY신명조" w:hAnsi="함초롬바탕" w:cs="함초롬바탕"/>
          <w:bCs/>
          <w:color w:val="auto"/>
          <w:kern w:val="2"/>
        </w:rPr>
      </w:pPr>
    </w:p>
    <w:p w:rsidR="009344C8" w:rsidRPr="00067BF0" w:rsidRDefault="009344C8" w:rsidP="00067BF0">
      <w:pPr>
        <w:pStyle w:val="ac"/>
        <w:wordWrap/>
        <w:adjustRightInd w:val="0"/>
        <w:snapToGrid w:val="0"/>
        <w:spacing w:line="360" w:lineRule="auto"/>
        <w:rPr>
          <w:rFonts w:ascii="HY신명조" w:eastAsia="HY신명조"/>
          <w:color w:val="auto"/>
          <w:kern w:val="2"/>
        </w:rPr>
      </w:pPr>
      <w:r w:rsidRPr="00067BF0">
        <w:rPr>
          <w:rFonts w:ascii="HY신명조" w:eastAsia="HY신명조" w:hAnsi="함초롬바탕" w:cs="함초롬바탕" w:hint="eastAsia"/>
          <w:color w:val="auto"/>
          <w:kern w:val="2"/>
        </w:rPr>
        <w:t>20, 30, 40</w:t>
      </w:r>
      <w:r w:rsidRPr="00067BF0">
        <w:rPr>
          <w:rFonts w:ascii="HY신명조" w:eastAsia="HY신명조" w:hint="eastAsia"/>
          <w:color w:val="auto"/>
          <w:kern w:val="2"/>
        </w:rPr>
        <w:t xml:space="preserve">대의 연령별로 </w:t>
      </w:r>
      <w:r w:rsidRPr="00067BF0">
        <w:rPr>
          <w:rFonts w:ascii="HY신명조" w:eastAsia="HY신명조" w:hAnsi="함초롬바탕" w:cs="함초롬바탕" w:hint="eastAsia"/>
          <w:color w:val="auto"/>
          <w:kern w:val="2"/>
        </w:rPr>
        <w:t xml:space="preserve">IPTV </w:t>
      </w:r>
      <w:r w:rsidRPr="00067BF0">
        <w:rPr>
          <w:rFonts w:ascii="HY신명조" w:eastAsia="HY신명조" w:hint="eastAsia"/>
          <w:color w:val="auto"/>
          <w:kern w:val="2"/>
        </w:rPr>
        <w:t>이용동기의 평균은 근소한 차이를 보이는 것을 알 수 있다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그러나 분산분석 결과</w:t>
      </w:r>
      <w:r w:rsidRPr="00067BF0">
        <w:rPr>
          <w:rFonts w:ascii="HY신명조" w:eastAsia="HY신명조" w:hAnsi="함초롬바탕" w:cs="함초롬바탕" w:hint="eastAsia"/>
          <w:color w:val="auto"/>
          <w:kern w:val="2"/>
        </w:rPr>
        <w:t>, IPTV</w:t>
      </w:r>
      <w:r w:rsidRPr="00067BF0">
        <w:rPr>
          <w:rFonts w:ascii="HY신명조" w:eastAsia="HY신명조" w:hint="eastAsia"/>
          <w:color w:val="auto"/>
          <w:kern w:val="2"/>
        </w:rPr>
        <w:t>수용자의 이용동기와 연령대 간에는 통계적으로 유의미한 차이가 나타나지 않았다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즉</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연령별 </w:t>
      </w:r>
      <w:r w:rsidRPr="00067BF0">
        <w:rPr>
          <w:rFonts w:ascii="HY신명조" w:eastAsia="HY신명조" w:hAnsi="함초롬바탕" w:cs="함초롬바탕" w:hint="eastAsia"/>
          <w:color w:val="auto"/>
          <w:kern w:val="2"/>
        </w:rPr>
        <w:t xml:space="preserve">IPTV </w:t>
      </w:r>
      <w:r w:rsidRPr="00067BF0">
        <w:rPr>
          <w:rFonts w:ascii="HY신명조" w:eastAsia="HY신명조" w:hint="eastAsia"/>
          <w:color w:val="auto"/>
          <w:kern w:val="2"/>
        </w:rPr>
        <w:t>이용동기에는 차이가 없는 것을 알 수 있었다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이러한 결과는 </w:t>
      </w:r>
      <w:r w:rsidRPr="00067BF0">
        <w:rPr>
          <w:rFonts w:ascii="HY신명조" w:eastAsia="HY신명조" w:hint="eastAsia"/>
          <w:color w:val="auto"/>
          <w:kern w:val="2"/>
        </w:rPr>
        <w:lastRenderedPageBreak/>
        <w:t xml:space="preserve">본 연구에서 조사한 </w:t>
      </w:r>
      <w:r w:rsidRPr="00067BF0">
        <w:rPr>
          <w:rFonts w:ascii="HY신명조" w:eastAsia="HY신명조" w:hAnsi="함초롬바탕" w:cs="함초롬바탕" w:hint="eastAsia"/>
          <w:color w:val="auto"/>
          <w:kern w:val="2"/>
        </w:rPr>
        <w:t>200</w:t>
      </w:r>
      <w:r w:rsidRPr="00067BF0">
        <w:rPr>
          <w:rFonts w:ascii="HY신명조" w:eastAsia="HY신명조" w:hint="eastAsia"/>
          <w:color w:val="auto"/>
          <w:kern w:val="2"/>
        </w:rPr>
        <w:t xml:space="preserve">명의 </w:t>
      </w:r>
      <w:r w:rsidRPr="00067BF0">
        <w:rPr>
          <w:rFonts w:ascii="HY신명조" w:eastAsia="HY신명조" w:hAnsi="함초롬바탕" w:cs="함초롬바탕" w:hint="eastAsia"/>
          <w:color w:val="auto"/>
          <w:kern w:val="2"/>
        </w:rPr>
        <w:t xml:space="preserve">IPTV </w:t>
      </w:r>
      <w:r w:rsidRPr="00067BF0">
        <w:rPr>
          <w:rFonts w:ascii="HY신명조" w:eastAsia="HY신명조" w:hint="eastAsia"/>
          <w:color w:val="auto"/>
          <w:kern w:val="2"/>
        </w:rPr>
        <w:t xml:space="preserve">이용자들의 연령대가 </w:t>
      </w:r>
      <w:r w:rsidRPr="00067BF0">
        <w:rPr>
          <w:rFonts w:ascii="HY신명조" w:eastAsia="HY신명조" w:hAnsi="함초롬바탕" w:cs="함초롬바탕" w:hint="eastAsia"/>
          <w:color w:val="auto"/>
          <w:kern w:val="2"/>
        </w:rPr>
        <w:t>20</w:t>
      </w:r>
      <w:r w:rsidRPr="00067BF0">
        <w:rPr>
          <w:rFonts w:ascii="HY신명조" w:eastAsia="HY신명조" w:hint="eastAsia"/>
          <w:color w:val="auto"/>
          <w:kern w:val="2"/>
        </w:rPr>
        <w:t xml:space="preserve">대와 </w:t>
      </w:r>
      <w:r w:rsidRPr="00067BF0">
        <w:rPr>
          <w:rFonts w:ascii="HY신명조" w:eastAsia="HY신명조" w:hAnsi="함초롬바탕" w:cs="함초롬바탕" w:hint="eastAsia"/>
          <w:color w:val="auto"/>
          <w:kern w:val="2"/>
        </w:rPr>
        <w:t>30</w:t>
      </w:r>
      <w:r w:rsidRPr="00067BF0">
        <w:rPr>
          <w:rFonts w:ascii="HY신명조" w:eastAsia="HY신명조" w:hint="eastAsia"/>
          <w:color w:val="auto"/>
          <w:kern w:val="2"/>
        </w:rPr>
        <w:t>대 초반에 집중되어 있고</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아직까지 </w:t>
      </w:r>
      <w:r w:rsidRPr="00067BF0">
        <w:rPr>
          <w:rFonts w:ascii="HY신명조" w:eastAsia="HY신명조" w:hAnsi="함초롬바탕" w:cs="함초롬바탕" w:hint="eastAsia"/>
          <w:color w:val="auto"/>
          <w:kern w:val="2"/>
        </w:rPr>
        <w:t>IPTV</w:t>
      </w:r>
      <w:r w:rsidRPr="00067BF0">
        <w:rPr>
          <w:rFonts w:ascii="HY신명조" w:eastAsia="HY신명조" w:hint="eastAsia"/>
          <w:color w:val="auto"/>
          <w:kern w:val="2"/>
        </w:rPr>
        <w:t>서비스 수용자들이 선택 즉</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이용동기가 광고나 홍보의 영향으로 인해 비교적 유사하기 때문에 나타난 현상일 수 있다고 판단된다</w:t>
      </w:r>
      <w:r w:rsidRPr="00067BF0">
        <w:rPr>
          <w:rFonts w:ascii="HY신명조" w:eastAsia="HY신명조" w:hAnsi="함초롬바탕" w:cs="함초롬바탕" w:hint="eastAsia"/>
          <w:color w:val="auto"/>
          <w:kern w:val="2"/>
        </w:rPr>
        <w:t xml:space="preserve">. </w:t>
      </w:r>
    </w:p>
    <w:p w:rsidR="009344C8" w:rsidRPr="00067BF0" w:rsidRDefault="009344C8" w:rsidP="00067BF0">
      <w:pPr>
        <w:pStyle w:val="ac"/>
        <w:wordWrap/>
        <w:adjustRightInd w:val="0"/>
        <w:snapToGrid w:val="0"/>
        <w:spacing w:line="360" w:lineRule="auto"/>
        <w:rPr>
          <w:rFonts w:ascii="HY신명조" w:eastAsia="HY신명조"/>
          <w:color w:val="auto"/>
          <w:kern w:val="2"/>
        </w:rPr>
      </w:pPr>
      <w:r w:rsidRPr="00067BF0">
        <w:rPr>
          <w:rFonts w:ascii="HY신명조" w:eastAsia="HY신명조" w:hint="eastAsia"/>
          <w:color w:val="auto"/>
          <w:kern w:val="2"/>
        </w:rPr>
        <w:t xml:space="preserve">연령에 따른 </w:t>
      </w:r>
      <w:r w:rsidRPr="00067BF0">
        <w:rPr>
          <w:rFonts w:ascii="HY신명조" w:eastAsia="HY신명조" w:hAnsi="함초롬바탕" w:cs="함초롬바탕" w:hint="eastAsia"/>
          <w:color w:val="auto"/>
          <w:kern w:val="2"/>
        </w:rPr>
        <w:t xml:space="preserve">IPTV </w:t>
      </w:r>
      <w:r w:rsidRPr="00067BF0">
        <w:rPr>
          <w:rFonts w:ascii="HY신명조" w:eastAsia="HY신명조" w:hint="eastAsia"/>
          <w:color w:val="auto"/>
          <w:kern w:val="2"/>
        </w:rPr>
        <w:t>수용자의 이용도기는 영향을 미치지 않는 것으로 나타났다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컴퓨터 이용자와 마찬가지로 </w:t>
      </w:r>
      <w:r w:rsidRPr="00067BF0">
        <w:rPr>
          <w:rFonts w:ascii="HY신명조" w:eastAsia="HY신명조" w:hAnsi="함초롬바탕" w:cs="함초롬바탕" w:hint="eastAsia"/>
          <w:color w:val="auto"/>
          <w:kern w:val="2"/>
        </w:rPr>
        <w:t>IPTV</w:t>
      </w:r>
      <w:r w:rsidRPr="00067BF0">
        <w:rPr>
          <w:rFonts w:ascii="HY신명조" w:eastAsia="HY신명조" w:hint="eastAsia"/>
          <w:color w:val="auto"/>
          <w:kern w:val="2"/>
        </w:rPr>
        <w:t xml:space="preserve">의 수용자의 특성상 연령이 높아질수록 사용자의 분포가 줄어들기 때문에 </w:t>
      </w:r>
      <w:r w:rsidRPr="00067BF0">
        <w:rPr>
          <w:rFonts w:ascii="HY신명조" w:eastAsia="HY신명조" w:hAnsi="함초롬바탕" w:cs="함초롬바탕" w:hint="eastAsia"/>
          <w:color w:val="auto"/>
          <w:kern w:val="2"/>
        </w:rPr>
        <w:t>IPTV</w:t>
      </w:r>
      <w:r w:rsidRPr="00067BF0">
        <w:rPr>
          <w:rFonts w:ascii="HY신명조" w:eastAsia="HY신명조" w:hint="eastAsia"/>
          <w:color w:val="auto"/>
          <w:kern w:val="2"/>
        </w:rPr>
        <w:t>수용자의 이용동기와 연령간에는 유의미한 차이가 없다</w:t>
      </w:r>
      <w:r w:rsidRPr="00067BF0">
        <w:rPr>
          <w:rFonts w:ascii="HY신명조" w:eastAsia="HY신명조" w:hAnsi="함초롬바탕" w:cs="함초롬바탕" w:hint="eastAsia"/>
          <w:color w:val="auto"/>
          <w:kern w:val="2"/>
        </w:rPr>
        <w:t>.</w:t>
      </w:r>
    </w:p>
    <w:p w:rsidR="00692C10" w:rsidRPr="00692C10" w:rsidRDefault="00692C10" w:rsidP="00067BF0">
      <w:pPr>
        <w:pStyle w:val="ac"/>
        <w:wordWrap/>
        <w:adjustRightInd w:val="0"/>
        <w:snapToGrid w:val="0"/>
        <w:spacing w:line="360" w:lineRule="auto"/>
        <w:rPr>
          <w:rFonts w:ascii="HY신명조" w:eastAsia="HY신명조" w:hAnsi="NanumGothicB" w:hint="eastAsia"/>
          <w:color w:val="444444"/>
        </w:rPr>
      </w:pPr>
    </w:p>
    <w:p w:rsidR="001F0969" w:rsidRPr="00692C10" w:rsidRDefault="00692C10" w:rsidP="00067BF0">
      <w:pPr>
        <w:pStyle w:val="ac"/>
        <w:wordWrap/>
        <w:adjustRightInd w:val="0"/>
        <w:snapToGrid w:val="0"/>
        <w:spacing w:line="360" w:lineRule="auto"/>
        <w:rPr>
          <w:rFonts w:ascii="HY신명조" w:eastAsia="HY신명조" w:hAnsi="함초롬바탕" w:cs="함초롬바탕"/>
          <w:color w:val="4F81BD" w:themeColor="accent1"/>
          <w:kern w:val="2"/>
        </w:rPr>
      </w:pPr>
      <w:r w:rsidRPr="00692C10">
        <w:rPr>
          <w:rFonts w:ascii="HY신명조" w:eastAsia="HY신명조" w:hAnsi="NanumGothicB" w:hint="eastAsia"/>
          <w:color w:val="4F81BD" w:themeColor="accent1"/>
        </w:rPr>
        <w:t>IPTV 수용자의 이용과 충족에 관한 연구 = A study on an IPTV consumer's use of it and gratification with it</w:t>
      </w:r>
    </w:p>
    <w:p w:rsidR="009344C8" w:rsidRPr="00692C10" w:rsidRDefault="00692C10" w:rsidP="00692C10">
      <w:pPr>
        <w:pStyle w:val="ac"/>
        <w:wordWrap/>
        <w:adjustRightInd w:val="0"/>
        <w:snapToGrid w:val="0"/>
        <w:spacing w:line="360" w:lineRule="auto"/>
        <w:rPr>
          <w:rFonts w:ascii="HY신명조" w:eastAsia="HY신명조"/>
          <w:color w:val="4F81BD" w:themeColor="accent1"/>
          <w:kern w:val="2"/>
        </w:rPr>
      </w:pPr>
      <w:r w:rsidRPr="00692C10">
        <w:rPr>
          <w:rFonts w:ascii="HY신명조" w:eastAsia="HY신명조" w:hAnsi="Nanum Gothic" w:hint="eastAsia"/>
          <w:color w:val="4F81BD" w:themeColor="accent1"/>
        </w:rPr>
        <w:t xml:space="preserve">유병재(성균관대학교 언론정보대학원: 광고홍보전공, [2009] [국내석사] p. </w:t>
      </w:r>
      <w:r>
        <w:rPr>
          <w:rFonts w:ascii="HY신명조" w:eastAsia="HY신명조" w:hAnsi="Nanum Gothic" w:hint="eastAsia"/>
          <w:color w:val="4F81BD" w:themeColor="accent1"/>
        </w:rPr>
        <w:t>102-</w:t>
      </w:r>
      <w:r w:rsidRPr="00692C10">
        <w:rPr>
          <w:rFonts w:ascii="HY신명조" w:eastAsia="HY신명조" w:hAnsi="Nanum Gothic" w:hint="eastAsia"/>
          <w:color w:val="4F81BD" w:themeColor="accent1"/>
        </w:rPr>
        <w:t>107(6pages))</w:t>
      </w:r>
    </w:p>
    <w:p w:rsidR="009344C8" w:rsidRPr="00692C10" w:rsidRDefault="009344C8" w:rsidP="00067BF0">
      <w:pPr>
        <w:wordWrap/>
        <w:adjustRightInd w:val="0"/>
        <w:snapToGrid w:val="0"/>
        <w:spacing w:after="0" w:line="360" w:lineRule="auto"/>
        <w:rPr>
          <w:rFonts w:ascii="HY신명조" w:eastAsia="HY신명조" w:hAnsi="Times New Roman" w:cs="Times New Roman"/>
          <w:szCs w:val="20"/>
        </w:rPr>
      </w:pPr>
    </w:p>
    <w:p w:rsidR="00A95162" w:rsidRPr="00067BF0" w:rsidRDefault="00A95162" w:rsidP="00067BF0">
      <w:pPr>
        <w:pStyle w:val="ac"/>
        <w:wordWrap/>
        <w:adjustRightInd w:val="0"/>
        <w:snapToGrid w:val="0"/>
        <w:spacing w:line="360" w:lineRule="auto"/>
        <w:rPr>
          <w:rFonts w:ascii="HY신명조" w:eastAsia="HY신명조" w:hAnsi="한컴바탕" w:cs="한컴바탕"/>
          <w:color w:val="auto"/>
          <w:kern w:val="2"/>
        </w:rPr>
      </w:pPr>
    </w:p>
    <w:p w:rsidR="00A95162" w:rsidRDefault="00A95162" w:rsidP="00692C10">
      <w:pPr>
        <w:wordWrap/>
        <w:adjustRightInd w:val="0"/>
        <w:snapToGrid w:val="0"/>
        <w:spacing w:after="0" w:line="360" w:lineRule="auto"/>
        <w:jc w:val="center"/>
        <w:rPr>
          <w:rFonts w:ascii="HY신명조" w:eastAsia="HY신명조" w:hAnsi="Times New Roman" w:cs="Times New Roman"/>
          <w:szCs w:val="20"/>
        </w:rPr>
      </w:pPr>
      <w:r w:rsidRPr="00067BF0">
        <w:rPr>
          <w:rFonts w:ascii="HY신명조" w:eastAsia="HY신명조" w:hAnsi="Times New Roman" w:cs="Times New Roman" w:hint="eastAsia"/>
          <w:szCs w:val="20"/>
        </w:rPr>
        <w:t xml:space="preserve">가설 </w:t>
      </w:r>
      <w:r w:rsidR="008D6CDB" w:rsidRPr="00067BF0">
        <w:rPr>
          <w:rFonts w:ascii="HY신명조" w:eastAsia="HY신명조" w:hAnsi="Times New Roman" w:cs="Times New Roman" w:hint="eastAsia"/>
          <w:szCs w:val="20"/>
        </w:rPr>
        <w:t>2</w:t>
      </w:r>
    </w:p>
    <w:p w:rsidR="00692C10" w:rsidRPr="00067BF0" w:rsidRDefault="00692C10" w:rsidP="00692C10">
      <w:pPr>
        <w:wordWrap/>
        <w:adjustRightInd w:val="0"/>
        <w:snapToGrid w:val="0"/>
        <w:spacing w:after="0" w:line="360" w:lineRule="auto"/>
        <w:jc w:val="center"/>
        <w:rPr>
          <w:rFonts w:ascii="HY신명조" w:eastAsia="HY신명조" w:hAnsi="Times New Roman" w:cs="Times New Roman"/>
          <w:szCs w:val="20"/>
        </w:rPr>
      </w:pPr>
    </w:p>
    <w:p w:rsidR="009344C8" w:rsidRPr="00067BF0" w:rsidRDefault="009344C8" w:rsidP="00692C10">
      <w:pPr>
        <w:pStyle w:val="ac"/>
        <w:wordWrap/>
        <w:adjustRightInd w:val="0"/>
        <w:snapToGrid w:val="0"/>
        <w:spacing w:line="360" w:lineRule="auto"/>
        <w:jc w:val="center"/>
        <w:rPr>
          <w:rFonts w:ascii="HY신명조" w:eastAsia="HY신명조"/>
          <w:color w:val="auto"/>
          <w:kern w:val="2"/>
        </w:rPr>
      </w:pPr>
      <w:r w:rsidRPr="00067BF0">
        <w:rPr>
          <w:rFonts w:ascii="HY신명조" w:eastAsia="HY신명조" w:hAnsi="함초롬바탕" w:cs="함초롬바탕" w:hint="eastAsia"/>
          <w:bCs/>
          <w:color w:val="auto"/>
          <w:kern w:val="2"/>
        </w:rPr>
        <w:t>IPTV</w:t>
      </w:r>
      <w:r w:rsidRPr="00067BF0">
        <w:rPr>
          <w:rFonts w:ascii="HY신명조" w:eastAsia="HY신명조" w:hint="eastAsia"/>
          <w:bCs/>
          <w:color w:val="auto"/>
          <w:kern w:val="2"/>
        </w:rPr>
        <w:t>의 이용동기와 광고에 대한 태도에는 상관관계가 있을 것이다</w:t>
      </w:r>
      <w:r w:rsidRPr="00067BF0">
        <w:rPr>
          <w:rFonts w:ascii="HY신명조" w:eastAsia="HY신명조" w:hAnsi="함초롬바탕" w:cs="함초롬바탕" w:hint="eastAsia"/>
          <w:bCs/>
          <w:color w:val="auto"/>
          <w:kern w:val="2"/>
        </w:rPr>
        <w:t>.</w:t>
      </w:r>
    </w:p>
    <w:p w:rsidR="009344C8" w:rsidRPr="00067BF0" w:rsidRDefault="009344C8" w:rsidP="00067BF0">
      <w:pPr>
        <w:wordWrap/>
        <w:adjustRightInd w:val="0"/>
        <w:snapToGrid w:val="0"/>
        <w:spacing w:after="0" w:line="360" w:lineRule="auto"/>
        <w:rPr>
          <w:rFonts w:ascii="HY신명조" w:eastAsia="HY신명조" w:hAnsi="Times New Roman" w:cs="Times New Roman"/>
          <w:szCs w:val="20"/>
        </w:rPr>
      </w:pPr>
    </w:p>
    <w:p w:rsidR="009344C8" w:rsidRDefault="009344C8" w:rsidP="00067BF0">
      <w:pPr>
        <w:pStyle w:val="ac"/>
        <w:wordWrap/>
        <w:adjustRightInd w:val="0"/>
        <w:snapToGrid w:val="0"/>
        <w:spacing w:line="360" w:lineRule="auto"/>
        <w:rPr>
          <w:rFonts w:ascii="HY신명조" w:eastAsia="HY신명조" w:hAnsi="함초롬바탕" w:cs="함초롬바탕"/>
          <w:color w:val="auto"/>
          <w:kern w:val="2"/>
        </w:rPr>
      </w:pPr>
      <w:r w:rsidRPr="00067BF0">
        <w:rPr>
          <w:rFonts w:ascii="HY신명조" w:eastAsia="HY신명조" w:hAnsi="함초롬바탕" w:cs="함초롬바탕" w:hint="eastAsia"/>
          <w:color w:val="auto"/>
          <w:kern w:val="2"/>
        </w:rPr>
        <w:t>IPTV</w:t>
      </w:r>
      <w:r w:rsidRPr="00067BF0">
        <w:rPr>
          <w:rFonts w:ascii="HY신명조" w:eastAsia="HY신명조" w:hint="eastAsia"/>
          <w:color w:val="auto"/>
          <w:kern w:val="2"/>
        </w:rPr>
        <w:t>의 이용동기와 광고태도와는 어떠한 관계를 보이는 것인가</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앞서 이론적 배경에서도 논의했듯이 새로운 매체로서의 </w:t>
      </w:r>
      <w:r w:rsidRPr="00067BF0">
        <w:rPr>
          <w:rFonts w:ascii="HY신명조" w:eastAsia="HY신명조" w:hAnsi="함초롬바탕" w:cs="함초롬바탕" w:hint="eastAsia"/>
          <w:color w:val="auto"/>
          <w:kern w:val="2"/>
        </w:rPr>
        <w:t>IPTV</w:t>
      </w:r>
      <w:r w:rsidRPr="00067BF0">
        <w:rPr>
          <w:rFonts w:ascii="HY신명조" w:eastAsia="HY신명조" w:hint="eastAsia"/>
          <w:color w:val="auto"/>
          <w:kern w:val="2"/>
        </w:rPr>
        <w:t xml:space="preserve">는 일반 </w:t>
      </w:r>
      <w:r w:rsidRPr="00067BF0">
        <w:rPr>
          <w:rFonts w:ascii="HY신명조" w:eastAsia="HY신명조" w:hAnsi="함초롬바탕" w:cs="함초롬바탕" w:hint="eastAsia"/>
          <w:color w:val="auto"/>
          <w:kern w:val="2"/>
        </w:rPr>
        <w:t>TV</w:t>
      </w:r>
      <w:r w:rsidRPr="00067BF0">
        <w:rPr>
          <w:rFonts w:ascii="HY신명조" w:eastAsia="HY신명조" w:hint="eastAsia"/>
          <w:color w:val="auto"/>
          <w:kern w:val="2"/>
        </w:rPr>
        <w:t>와 이용자의 패턴이 다르기 때문에 광고태도도 다른 양상을 보일 예상했었다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이에 따라 조사결과를 살펴보면 </w:t>
      </w:r>
      <w:r w:rsidRPr="00067BF0">
        <w:rPr>
          <w:rFonts w:ascii="HY신명조" w:eastAsia="HY신명조" w:hAnsi="함초롬바탕" w:cs="함초롬바탕" w:hint="eastAsia"/>
          <w:color w:val="auto"/>
          <w:kern w:val="2"/>
        </w:rPr>
        <w:t>IPTV</w:t>
      </w:r>
      <w:r w:rsidRPr="00067BF0">
        <w:rPr>
          <w:rFonts w:ascii="HY신명조" w:eastAsia="HY신명조" w:hint="eastAsia"/>
          <w:color w:val="auto"/>
          <w:kern w:val="2"/>
        </w:rPr>
        <w:t>의 첨단성 이라는 이용동기가 인지적</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감성적</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행동적 광고태도에 모두 영향을 미치고 있는 것으로 나타났다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즉 </w:t>
      </w:r>
      <w:r w:rsidRPr="00067BF0">
        <w:rPr>
          <w:rFonts w:ascii="HY신명조" w:eastAsia="HY신명조" w:hAnsi="함초롬바탕" w:cs="함초롬바탕" w:hint="eastAsia"/>
          <w:color w:val="auto"/>
          <w:kern w:val="2"/>
        </w:rPr>
        <w:t xml:space="preserve">IPTV </w:t>
      </w:r>
      <w:r w:rsidRPr="00067BF0">
        <w:rPr>
          <w:rFonts w:ascii="HY신명조" w:eastAsia="HY신명조" w:hint="eastAsia"/>
          <w:color w:val="auto"/>
          <w:kern w:val="2"/>
        </w:rPr>
        <w:t>첨단적이기 때문에 사용하는 경우 광고에 대한 집중도도 높고 광고에 대한 재미를 느끼고 향후 광고에 나온 제품을 구매할 의향도 높은 것으로 나타났다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이는 일반 </w:t>
      </w:r>
      <w:r w:rsidRPr="00067BF0">
        <w:rPr>
          <w:rFonts w:ascii="HY신명조" w:eastAsia="HY신명조" w:hAnsi="함초롬바탕" w:cs="함초롬바탕" w:hint="eastAsia"/>
          <w:color w:val="auto"/>
          <w:kern w:val="2"/>
        </w:rPr>
        <w:t>TV</w:t>
      </w:r>
      <w:r w:rsidRPr="00067BF0">
        <w:rPr>
          <w:rFonts w:ascii="HY신명조" w:eastAsia="HY신명조" w:hint="eastAsia"/>
          <w:color w:val="auto"/>
          <w:kern w:val="2"/>
        </w:rPr>
        <w:t xml:space="preserve">와도 다른 결과이며 이러한 결과는 이론적으로 논의되었던 새로운 광고 매체로서의 </w:t>
      </w:r>
      <w:r w:rsidRPr="00067BF0">
        <w:rPr>
          <w:rFonts w:ascii="HY신명조" w:eastAsia="HY신명조" w:hAnsi="함초롬바탕" w:cs="함초롬바탕" w:hint="eastAsia"/>
          <w:color w:val="auto"/>
          <w:kern w:val="2"/>
        </w:rPr>
        <w:t>IPTV</w:t>
      </w:r>
      <w:r w:rsidRPr="00067BF0">
        <w:rPr>
          <w:rFonts w:ascii="HY신명조" w:eastAsia="HY신명조" w:hint="eastAsia"/>
          <w:color w:val="auto"/>
          <w:kern w:val="2"/>
        </w:rPr>
        <w:t>의 성장 가능성을 보여주는 결과라고 할 수 있겠다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특히 이제 상용화가 막 시작된 </w:t>
      </w:r>
      <w:r w:rsidRPr="00067BF0">
        <w:rPr>
          <w:rFonts w:ascii="HY신명조" w:eastAsia="HY신명조" w:hAnsi="함초롬바탕" w:cs="함초롬바탕" w:hint="eastAsia"/>
          <w:color w:val="auto"/>
          <w:kern w:val="2"/>
        </w:rPr>
        <w:t>IPTV</w:t>
      </w:r>
      <w:r w:rsidRPr="00067BF0">
        <w:rPr>
          <w:rFonts w:ascii="HY신명조" w:eastAsia="HY신명조" w:hint="eastAsia"/>
          <w:color w:val="auto"/>
          <w:kern w:val="2"/>
        </w:rPr>
        <w:t>의 광고는 아직 한정적이기 때문에 소비자의 능동성이 광고 태도에 적극 반영되었다고 보기는 어렵다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그러나 쌍방향 광고가 본격화 되면서 소비자들이 보다 적극적인 광고태도를 가질 것이라는 것을 이번 연구를 통해 예측할 수 있었다</w:t>
      </w:r>
      <w:r w:rsidRPr="00067BF0">
        <w:rPr>
          <w:rFonts w:ascii="HY신명조" w:eastAsia="HY신명조" w:hAnsi="함초롬바탕" w:cs="함초롬바탕" w:hint="eastAsia"/>
          <w:color w:val="auto"/>
          <w:kern w:val="2"/>
        </w:rPr>
        <w:t>.</w:t>
      </w:r>
    </w:p>
    <w:p w:rsidR="00692C10" w:rsidRPr="00067BF0" w:rsidRDefault="00692C10" w:rsidP="00067BF0">
      <w:pPr>
        <w:pStyle w:val="ac"/>
        <w:wordWrap/>
        <w:adjustRightInd w:val="0"/>
        <w:snapToGrid w:val="0"/>
        <w:spacing w:line="360" w:lineRule="auto"/>
        <w:rPr>
          <w:rFonts w:ascii="HY신명조" w:eastAsia="HY신명조"/>
          <w:color w:val="auto"/>
          <w:kern w:val="2"/>
        </w:rPr>
      </w:pPr>
    </w:p>
    <w:p w:rsidR="008D6CDB" w:rsidRPr="00692C10" w:rsidRDefault="007E3C6E" w:rsidP="00067BF0">
      <w:pPr>
        <w:pStyle w:val="ac"/>
        <w:wordWrap/>
        <w:adjustRightInd w:val="0"/>
        <w:snapToGrid w:val="0"/>
        <w:spacing w:line="360" w:lineRule="auto"/>
        <w:rPr>
          <w:rFonts w:ascii="HY신명조" w:eastAsia="HY신명조" w:hAnsi="함초롬바탕" w:cs="함초롬바탕"/>
          <w:color w:val="4F81BD" w:themeColor="accent1"/>
          <w:kern w:val="2"/>
        </w:rPr>
      </w:pPr>
      <w:hyperlink r:id="rId17" w:history="1">
        <w:r w:rsidR="00692C10" w:rsidRPr="00692C10">
          <w:rPr>
            <w:rFonts w:ascii="HY신명조" w:eastAsia="HY신명조" w:hAnsi="NanumGothicB" w:hint="eastAsia"/>
            <w:color w:val="4F81BD" w:themeColor="accent1"/>
          </w:rPr>
          <w:t>IPTV 이용과 충족 관점에서 본 시청자 태도 비교연구 = (A) study on audience's attitudes towards IPTV in view of their uses and satisfaction</w:t>
        </w:r>
      </w:hyperlink>
    </w:p>
    <w:p w:rsidR="008D6CDB" w:rsidRPr="00692C10" w:rsidRDefault="00692C10" w:rsidP="00067BF0">
      <w:pPr>
        <w:pStyle w:val="ac"/>
        <w:wordWrap/>
        <w:adjustRightInd w:val="0"/>
        <w:snapToGrid w:val="0"/>
        <w:spacing w:line="360" w:lineRule="auto"/>
        <w:rPr>
          <w:rFonts w:ascii="HY신명조" w:eastAsia="HY신명조" w:hAnsi="Nanum Gothic" w:hint="eastAsia"/>
          <w:color w:val="4F81BD" w:themeColor="accent1"/>
        </w:rPr>
      </w:pPr>
      <w:r w:rsidRPr="00692C10">
        <w:rPr>
          <w:rFonts w:ascii="HY신명조" w:eastAsia="HY신명조" w:hAnsi="Nanum Gothic" w:hint="eastAsia"/>
          <w:color w:val="4F81BD" w:themeColor="accent1"/>
        </w:rPr>
        <w:t>김재호</w:t>
      </w:r>
      <w:r>
        <w:rPr>
          <w:rFonts w:ascii="HY신명조" w:eastAsia="HY신명조" w:hAnsi="Nanum Gothic" w:hint="eastAsia"/>
          <w:color w:val="4F81BD" w:themeColor="accent1"/>
        </w:rPr>
        <w:t xml:space="preserve"> (</w:t>
      </w:r>
      <w:r w:rsidRPr="00692C10">
        <w:rPr>
          <w:rFonts w:ascii="HY신명조" w:eastAsia="HY신명조" w:hAnsi="Nanum Gothic" w:hint="eastAsia"/>
          <w:color w:val="4F81BD" w:themeColor="accent1"/>
        </w:rPr>
        <w:t>홍익대학교 광고홍보대학원</w:t>
      </w:r>
      <w:r>
        <w:rPr>
          <w:rFonts w:ascii="HY신명조" w:eastAsia="HY신명조" w:hAnsi="Nanum Gothic" w:hint="eastAsia"/>
          <w:color w:val="4F81BD" w:themeColor="accent1"/>
        </w:rPr>
        <w:t xml:space="preserve">: 광고홍보 전공 </w:t>
      </w:r>
      <w:r w:rsidRPr="00692C10">
        <w:rPr>
          <w:rFonts w:ascii="HY신명조" w:eastAsia="HY신명조" w:hAnsi="Nanum Gothic" w:hint="eastAsia"/>
          <w:color w:val="4F81BD" w:themeColor="accent1"/>
        </w:rPr>
        <w:t>[2007] [국내석사]</w:t>
      </w:r>
      <w:r>
        <w:rPr>
          <w:rFonts w:ascii="HY신명조" w:eastAsia="HY신명조" w:hAnsi="Nanum Gothic"/>
          <w:color w:val="4F81BD" w:themeColor="accent1"/>
        </w:rPr>
        <w:t xml:space="preserve"> </w:t>
      </w:r>
      <w:r>
        <w:rPr>
          <w:rFonts w:ascii="HY신명조" w:eastAsia="HY신명조" w:hAnsi="Nanum Gothic" w:hint="eastAsia"/>
          <w:color w:val="4F81BD" w:themeColor="accent1"/>
        </w:rPr>
        <w:t>p.</w:t>
      </w:r>
      <w:r>
        <w:rPr>
          <w:rFonts w:ascii="HY신명조" w:eastAsia="HY신명조" w:hAnsi="Nanum Gothic"/>
          <w:color w:val="4F81BD" w:themeColor="accent1"/>
        </w:rPr>
        <w:t xml:space="preserve"> 56-61(6pages)) </w:t>
      </w:r>
    </w:p>
    <w:p w:rsidR="00692C10" w:rsidRDefault="00692C10" w:rsidP="00067BF0">
      <w:pPr>
        <w:pStyle w:val="ac"/>
        <w:wordWrap/>
        <w:adjustRightInd w:val="0"/>
        <w:snapToGrid w:val="0"/>
        <w:spacing w:line="360" w:lineRule="auto"/>
        <w:rPr>
          <w:rFonts w:ascii="Nanum Gothic" w:hAnsi="Nanum Gothic" w:hint="eastAsia"/>
          <w:color w:val="6C6C6C"/>
        </w:rPr>
      </w:pPr>
    </w:p>
    <w:p w:rsidR="00692C10" w:rsidRPr="00067BF0" w:rsidRDefault="00692C10" w:rsidP="00067BF0">
      <w:pPr>
        <w:pStyle w:val="ac"/>
        <w:wordWrap/>
        <w:adjustRightInd w:val="0"/>
        <w:snapToGrid w:val="0"/>
        <w:spacing w:line="360" w:lineRule="auto"/>
        <w:rPr>
          <w:rFonts w:ascii="HY신명조" w:eastAsia="HY신명조" w:hAnsi="함초롬바탕" w:cs="함초롬바탕"/>
          <w:color w:val="auto"/>
          <w:kern w:val="2"/>
        </w:rPr>
      </w:pPr>
    </w:p>
    <w:p w:rsidR="008D6CDB" w:rsidRPr="00692C10" w:rsidRDefault="00692C10" w:rsidP="00692C10">
      <w:pPr>
        <w:wordWrap/>
        <w:adjustRightInd w:val="0"/>
        <w:snapToGrid w:val="0"/>
        <w:spacing w:after="0" w:line="360" w:lineRule="auto"/>
        <w:jc w:val="center"/>
        <w:rPr>
          <w:rFonts w:ascii="HY신명조" w:eastAsia="HY신명조"/>
          <w:b/>
          <w:sz w:val="22"/>
          <w:szCs w:val="20"/>
        </w:rPr>
      </w:pPr>
      <w:r>
        <w:rPr>
          <w:rFonts w:ascii="HY신명조" w:eastAsia="HY신명조" w:hint="eastAsia"/>
          <w:b/>
          <w:sz w:val="22"/>
          <w:szCs w:val="20"/>
        </w:rPr>
        <w:t>3</w:t>
      </w:r>
      <w:r w:rsidR="008D6CDB" w:rsidRPr="00692C10">
        <w:rPr>
          <w:rFonts w:ascii="HY신명조" w:eastAsia="HY신명조" w:hint="eastAsia"/>
          <w:b/>
          <w:sz w:val="22"/>
          <w:szCs w:val="20"/>
        </w:rPr>
        <w:t xml:space="preserve">. </w:t>
      </w:r>
      <w:r w:rsidR="008D6CDB" w:rsidRPr="00692C10">
        <w:rPr>
          <w:rFonts w:ascii="HY신명조" w:eastAsia="HY신명조" w:hint="eastAsia"/>
          <w:b/>
          <w:sz w:val="22"/>
          <w:szCs w:val="20"/>
          <w:lang w:val="en"/>
        </w:rPr>
        <w:t>IPTV나 Cable TV</w:t>
      </w:r>
      <w:r w:rsidR="008D6CDB" w:rsidRPr="00692C10">
        <w:rPr>
          <w:rFonts w:ascii="HY신명조" w:eastAsia="HY신명조" w:hint="eastAsia"/>
          <w:b/>
          <w:sz w:val="22"/>
          <w:szCs w:val="20"/>
        </w:rPr>
        <w:t>의 유로 VOD이용관련 Regression</w:t>
      </w:r>
    </w:p>
    <w:p w:rsidR="008D6CDB" w:rsidRPr="00067BF0" w:rsidRDefault="008D6CDB" w:rsidP="00067BF0">
      <w:pPr>
        <w:wordWrap/>
        <w:adjustRightInd w:val="0"/>
        <w:snapToGrid w:val="0"/>
        <w:spacing w:after="0" w:line="360" w:lineRule="auto"/>
        <w:rPr>
          <w:rFonts w:ascii="HY신명조" w:eastAsia="HY신명조"/>
          <w:szCs w:val="20"/>
        </w:rPr>
      </w:pPr>
    </w:p>
    <w:p w:rsidR="008D6CDB" w:rsidRPr="00067BF0" w:rsidRDefault="008D6CDB" w:rsidP="00067BF0">
      <w:pPr>
        <w:wordWrap/>
        <w:adjustRightInd w:val="0"/>
        <w:snapToGrid w:val="0"/>
        <w:spacing w:after="0" w:line="360" w:lineRule="auto"/>
        <w:rPr>
          <w:rFonts w:ascii="HY신명조" w:eastAsia="HY신명조"/>
          <w:szCs w:val="20"/>
        </w:rPr>
      </w:pPr>
    </w:p>
    <w:p w:rsidR="008D6CDB" w:rsidRDefault="008D6CDB" w:rsidP="00692C10">
      <w:pPr>
        <w:wordWrap/>
        <w:adjustRightInd w:val="0"/>
        <w:snapToGrid w:val="0"/>
        <w:spacing w:after="0" w:line="360" w:lineRule="auto"/>
        <w:jc w:val="center"/>
        <w:rPr>
          <w:rFonts w:ascii="HY신명조" w:eastAsia="HY신명조" w:hAnsi="Times New Roman" w:cs="Times New Roman"/>
          <w:szCs w:val="20"/>
        </w:rPr>
      </w:pPr>
      <w:r w:rsidRPr="00067BF0">
        <w:rPr>
          <w:rFonts w:ascii="HY신명조" w:eastAsia="HY신명조" w:hAnsi="Times New Roman" w:cs="Times New Roman" w:hint="eastAsia"/>
          <w:szCs w:val="20"/>
        </w:rPr>
        <w:t>가설 1</w:t>
      </w:r>
    </w:p>
    <w:p w:rsidR="00692C10" w:rsidRPr="00067BF0" w:rsidRDefault="00692C10" w:rsidP="00692C10">
      <w:pPr>
        <w:wordWrap/>
        <w:adjustRightInd w:val="0"/>
        <w:snapToGrid w:val="0"/>
        <w:spacing w:after="0" w:line="360" w:lineRule="auto"/>
        <w:jc w:val="center"/>
        <w:rPr>
          <w:rFonts w:ascii="HY신명조" w:eastAsia="HY신명조" w:hAnsi="Times New Roman" w:cs="Times New Roman"/>
          <w:szCs w:val="20"/>
        </w:rPr>
      </w:pPr>
    </w:p>
    <w:p w:rsidR="00A95162" w:rsidRPr="00067BF0" w:rsidRDefault="008D6CDB" w:rsidP="00692C10">
      <w:pPr>
        <w:tabs>
          <w:tab w:val="left" w:pos="3960"/>
        </w:tabs>
        <w:wordWrap/>
        <w:adjustRightInd w:val="0"/>
        <w:snapToGrid w:val="0"/>
        <w:spacing w:after="0" w:line="360" w:lineRule="auto"/>
        <w:jc w:val="center"/>
        <w:rPr>
          <w:rFonts w:ascii="HY신명조" w:eastAsia="HY신명조"/>
          <w:szCs w:val="20"/>
          <w:lang w:val="en"/>
        </w:rPr>
      </w:pPr>
      <w:r w:rsidRPr="00067BF0">
        <w:rPr>
          <w:rFonts w:ascii="HY신명조" w:eastAsia="HY신명조" w:hint="eastAsia"/>
          <w:szCs w:val="20"/>
          <w:lang w:val="en"/>
        </w:rPr>
        <w:t>IPTV시청 빈도는 가족구성원간의 친밀도에 따라 다를 것 이다.</w:t>
      </w:r>
    </w:p>
    <w:p w:rsidR="008D6CDB" w:rsidRPr="00067BF0" w:rsidRDefault="008D6CDB" w:rsidP="00067BF0">
      <w:pPr>
        <w:tabs>
          <w:tab w:val="left" w:pos="3960"/>
        </w:tabs>
        <w:wordWrap/>
        <w:adjustRightInd w:val="0"/>
        <w:snapToGrid w:val="0"/>
        <w:spacing w:after="0" w:line="360" w:lineRule="auto"/>
        <w:rPr>
          <w:rFonts w:ascii="HY신명조" w:eastAsia="HY신명조"/>
          <w:szCs w:val="20"/>
          <w:lang w:val="en"/>
        </w:rPr>
      </w:pPr>
    </w:p>
    <w:p w:rsidR="008D6CDB" w:rsidRDefault="008D6CDB" w:rsidP="00067BF0">
      <w:pPr>
        <w:pStyle w:val="MS"/>
        <w:wordWrap/>
        <w:adjustRightInd w:val="0"/>
        <w:snapToGrid w:val="0"/>
        <w:spacing w:after="0" w:line="360" w:lineRule="auto"/>
        <w:rPr>
          <w:rFonts w:ascii="HY신명조" w:eastAsia="HY신명조" w:hAnsi="맑은 고딕"/>
          <w:color w:val="auto"/>
          <w:kern w:val="2"/>
        </w:rPr>
      </w:pPr>
      <w:r w:rsidRPr="00067BF0">
        <w:rPr>
          <w:rFonts w:ascii="HY신명조" w:eastAsia="HY신명조" w:hAnsi="맑은 고딕" w:hint="eastAsia"/>
          <w:color w:val="auto"/>
          <w:kern w:val="2"/>
        </w:rPr>
        <w:t>TV</w:t>
      </w:r>
      <w:r w:rsidRPr="00067BF0">
        <w:rPr>
          <w:rFonts w:ascii="HY신명조" w:eastAsia="HY신명조" w:hint="eastAsia"/>
          <w:color w:val="auto"/>
          <w:kern w:val="2"/>
        </w:rPr>
        <w:t>시청환경의 차이는 개인화의 정도</w:t>
      </w:r>
      <w:r w:rsidRPr="00067BF0">
        <w:rPr>
          <w:rFonts w:ascii="HY신명조" w:eastAsia="HY신명조" w:hAnsi="맑은 고딕" w:hint="eastAsia"/>
          <w:color w:val="auto"/>
          <w:kern w:val="2"/>
        </w:rPr>
        <w:t xml:space="preserve">, </w:t>
      </w:r>
      <w:r w:rsidRPr="00067BF0">
        <w:rPr>
          <w:rFonts w:ascii="HY신명조" w:eastAsia="HY신명조" w:hint="eastAsia"/>
          <w:color w:val="auto"/>
          <w:kern w:val="2"/>
        </w:rPr>
        <w:t>개인화의 유형</w:t>
      </w:r>
      <w:r w:rsidRPr="00067BF0">
        <w:rPr>
          <w:rFonts w:ascii="HY신명조" w:eastAsia="HY신명조" w:hAnsi="맑은 고딕" w:hint="eastAsia"/>
          <w:color w:val="auto"/>
          <w:kern w:val="2"/>
        </w:rPr>
        <w:t xml:space="preserve">, </w:t>
      </w:r>
      <w:r w:rsidRPr="00067BF0">
        <w:rPr>
          <w:rFonts w:ascii="HY신명조" w:eastAsia="HY신명조" w:hint="eastAsia"/>
          <w:color w:val="auto"/>
          <w:kern w:val="2"/>
        </w:rPr>
        <w:t>개인화의 표현방식</w:t>
      </w:r>
      <w:r w:rsidRPr="00067BF0">
        <w:rPr>
          <w:rFonts w:ascii="HY신명조" w:eastAsia="HY신명조" w:hAnsi="맑은 고딕" w:hint="eastAsia"/>
          <w:color w:val="auto"/>
          <w:kern w:val="2"/>
        </w:rPr>
        <w:t xml:space="preserve">, </w:t>
      </w:r>
      <w:r w:rsidRPr="00067BF0">
        <w:rPr>
          <w:rFonts w:ascii="HY신명조" w:eastAsia="HY신명조" w:hint="eastAsia"/>
          <w:color w:val="auto"/>
          <w:kern w:val="2"/>
        </w:rPr>
        <w:t>개인화의 구성방식에 있어서 차이가 있다</w:t>
      </w:r>
      <w:r w:rsidRPr="00067BF0">
        <w:rPr>
          <w:rFonts w:ascii="HY신명조" w:eastAsia="HY신명조" w:hAnsi="맑은 고딕" w:hint="eastAsia"/>
          <w:color w:val="auto"/>
          <w:kern w:val="2"/>
        </w:rPr>
        <w:t>. TV</w:t>
      </w:r>
      <w:r w:rsidRPr="00067BF0">
        <w:rPr>
          <w:rFonts w:ascii="HY신명조" w:eastAsia="HY신명조" w:hint="eastAsia"/>
          <w:color w:val="auto"/>
          <w:kern w:val="2"/>
        </w:rPr>
        <w:t>에서 친밀도가 높은 가족 구성원과의 동시 시청에 있어서는 독립시청과 유사한 개인화 정도에 대한 니즈가 발생하지만 친밀도가 낮은 가족 구성원과는 개인화 정도가 매우 차이가 있음을 발견할 수 있었다</w:t>
      </w:r>
      <w:r w:rsidRPr="00067BF0">
        <w:rPr>
          <w:rFonts w:ascii="HY신명조" w:eastAsia="HY신명조" w:hAnsi="맑은 고딕" w:hint="eastAsia"/>
          <w:color w:val="auto"/>
          <w:kern w:val="2"/>
        </w:rPr>
        <w:t xml:space="preserve">. </w:t>
      </w:r>
      <w:r w:rsidRPr="00067BF0">
        <w:rPr>
          <w:rFonts w:ascii="HY신명조" w:eastAsia="HY신명조" w:hint="eastAsia"/>
          <w:color w:val="auto"/>
          <w:kern w:val="2"/>
        </w:rPr>
        <w:t>가족 구성원의 친밀도가 개인 영향을 미치는 중요한 요소일 수밖에 없는 이유는 시청자 개인의 사적 특성을 다른 가족 구성원에게 노출하고 싶지 않은 욕구에서의 출발이라고 볼 수 있다</w:t>
      </w:r>
      <w:r w:rsidRPr="00067BF0">
        <w:rPr>
          <w:rFonts w:ascii="HY신명조" w:eastAsia="HY신명조" w:hAnsi="맑은 고딕" w:hint="eastAsia"/>
          <w:color w:val="auto"/>
          <w:kern w:val="2"/>
        </w:rPr>
        <w:t xml:space="preserve">. </w:t>
      </w:r>
      <w:r w:rsidRPr="00067BF0">
        <w:rPr>
          <w:rFonts w:ascii="HY신명조" w:eastAsia="HY신명조" w:hint="eastAsia"/>
          <w:color w:val="auto"/>
          <w:kern w:val="2"/>
        </w:rPr>
        <w:t>하지만 이는 가족 구성원 전체의 친밀도와 영향이 있다</w:t>
      </w:r>
      <w:r w:rsidRPr="00067BF0">
        <w:rPr>
          <w:rFonts w:ascii="HY신명조" w:eastAsia="HY신명조" w:hAnsi="맑은 고딕" w:hint="eastAsia"/>
          <w:color w:val="auto"/>
          <w:kern w:val="2"/>
        </w:rPr>
        <w:t xml:space="preserve">. </w:t>
      </w:r>
      <w:r w:rsidRPr="00067BF0">
        <w:rPr>
          <w:rFonts w:ascii="HY신명조" w:eastAsia="HY신명조" w:hint="eastAsia"/>
          <w:color w:val="auto"/>
          <w:kern w:val="2"/>
        </w:rPr>
        <w:t>전체 친밀도가 높은 그룹에서는 상대적 친밀도가 낮은 가족구성원과도 비슷한 정도의 개인화에 대해 용인할 수 있지만</w:t>
      </w:r>
      <w:r w:rsidRPr="00067BF0">
        <w:rPr>
          <w:rFonts w:ascii="HY신명조" w:eastAsia="HY신명조" w:hAnsi="맑은 고딕" w:hint="eastAsia"/>
          <w:color w:val="auto"/>
          <w:kern w:val="2"/>
        </w:rPr>
        <w:t xml:space="preserve">, </w:t>
      </w:r>
      <w:r w:rsidRPr="00067BF0">
        <w:rPr>
          <w:rFonts w:ascii="HY신명조" w:eastAsia="HY신명조" w:hint="eastAsia"/>
          <w:color w:val="auto"/>
          <w:kern w:val="2"/>
        </w:rPr>
        <w:t>가족 구성원 전체 친밀도가 낮은 그룹에서는 상대적 친밀도가 높은 구성원과 개인화 정도를 비슷하게 유지할 수 없는 특성을 보인다</w:t>
      </w:r>
      <w:r w:rsidRPr="00067BF0">
        <w:rPr>
          <w:rFonts w:ascii="HY신명조" w:eastAsia="HY신명조" w:hAnsi="맑은 고딕" w:hint="eastAsia"/>
          <w:color w:val="auto"/>
          <w:kern w:val="2"/>
        </w:rPr>
        <w:t xml:space="preserve">. </w:t>
      </w:r>
      <w:r w:rsidRPr="00067BF0">
        <w:rPr>
          <w:rFonts w:ascii="HY신명조" w:eastAsia="HY신명조" w:hint="eastAsia"/>
          <w:color w:val="auto"/>
          <w:kern w:val="2"/>
        </w:rPr>
        <w:t>따라서 가족 구성의 친밀도를 기반으로 하는 그룹별 개인화가 요구</w:t>
      </w:r>
      <w:r w:rsidR="009F68CC">
        <w:rPr>
          <w:rFonts w:ascii="HY신명조" w:eastAsia="HY신명조" w:hint="eastAsia"/>
          <w:color w:val="auto"/>
          <w:kern w:val="2"/>
        </w:rPr>
        <w:t xml:space="preserve"> </w:t>
      </w:r>
      <w:r w:rsidRPr="00067BF0">
        <w:rPr>
          <w:rFonts w:ascii="HY신명조" w:eastAsia="HY신명조" w:hint="eastAsia"/>
          <w:color w:val="auto"/>
          <w:kern w:val="2"/>
        </w:rPr>
        <w:t>되어진다고 볼 수 있다</w:t>
      </w:r>
      <w:r w:rsidRPr="00067BF0">
        <w:rPr>
          <w:rFonts w:ascii="HY신명조" w:eastAsia="HY신명조" w:hAnsi="맑은 고딕" w:hint="eastAsia"/>
          <w:color w:val="auto"/>
          <w:kern w:val="2"/>
        </w:rPr>
        <w:t>.</w:t>
      </w:r>
    </w:p>
    <w:p w:rsidR="00692C10" w:rsidRPr="00067BF0" w:rsidRDefault="00692C10" w:rsidP="00067BF0">
      <w:pPr>
        <w:pStyle w:val="MS"/>
        <w:wordWrap/>
        <w:adjustRightInd w:val="0"/>
        <w:snapToGrid w:val="0"/>
        <w:spacing w:after="0" w:line="360" w:lineRule="auto"/>
        <w:rPr>
          <w:rFonts w:ascii="HY신명조" w:eastAsia="HY신명조"/>
          <w:color w:val="auto"/>
          <w:kern w:val="2"/>
        </w:rPr>
      </w:pPr>
    </w:p>
    <w:p w:rsidR="00692C10" w:rsidRPr="00692C10" w:rsidRDefault="007E3C6E" w:rsidP="00067BF0">
      <w:pPr>
        <w:wordWrap/>
        <w:adjustRightInd w:val="0"/>
        <w:snapToGrid w:val="0"/>
        <w:spacing w:after="0" w:line="360" w:lineRule="auto"/>
        <w:rPr>
          <w:rStyle w:val="hcite"/>
          <w:rFonts w:ascii="HY신명조" w:eastAsia="HY신명조" w:hAnsi="Nanum Gothic" w:hint="eastAsia"/>
          <w:color w:val="4F81BD" w:themeColor="accent1"/>
          <w:szCs w:val="20"/>
        </w:rPr>
      </w:pPr>
      <w:hyperlink r:id="rId18" w:history="1">
        <w:r w:rsidR="00692C10" w:rsidRPr="00692C10">
          <w:rPr>
            <w:rFonts w:ascii="HY신명조" w:eastAsia="HY신명조" w:hAnsi="NanumGothicB" w:hint="eastAsia"/>
            <w:color w:val="4F81BD" w:themeColor="accent1"/>
            <w:szCs w:val="20"/>
          </w:rPr>
          <w:t>IPTV를 통한 SNS 가능성에 관한 연구 = Research on Possibilies of Social Network Services through IPTV</w:t>
        </w:r>
      </w:hyperlink>
      <w:r w:rsidR="00692C10" w:rsidRPr="00692C10">
        <w:rPr>
          <w:rFonts w:ascii="HY신명조" w:eastAsia="HY신명조" w:hint="eastAsia"/>
          <w:color w:val="4F81BD" w:themeColor="accent1"/>
          <w:szCs w:val="20"/>
        </w:rPr>
        <w:t xml:space="preserve"> [KCI등재]</w:t>
      </w:r>
      <w:r w:rsidR="00692C10" w:rsidRPr="00692C10">
        <w:rPr>
          <w:rStyle w:val="hcite"/>
          <w:rFonts w:ascii="HY신명조" w:eastAsia="HY신명조" w:hAnsi="Nanum Gothic" w:hint="eastAsia"/>
          <w:color w:val="4F81BD" w:themeColor="accent1"/>
          <w:szCs w:val="20"/>
        </w:rPr>
        <w:t xml:space="preserve"> </w:t>
      </w:r>
    </w:p>
    <w:p w:rsidR="008D6CDB" w:rsidRPr="00692C10" w:rsidRDefault="00692C10" w:rsidP="00067BF0">
      <w:pPr>
        <w:wordWrap/>
        <w:adjustRightInd w:val="0"/>
        <w:snapToGrid w:val="0"/>
        <w:spacing w:after="0" w:line="360" w:lineRule="auto"/>
        <w:rPr>
          <w:rStyle w:val="hcite"/>
          <w:rFonts w:ascii="HY신명조" w:eastAsia="HY신명조"/>
          <w:color w:val="4F81BD" w:themeColor="accent1"/>
          <w:szCs w:val="20"/>
        </w:rPr>
      </w:pPr>
      <w:r w:rsidRPr="00692C10">
        <w:rPr>
          <w:rStyle w:val="hcite"/>
          <w:rFonts w:ascii="HY신명조" w:eastAsia="HY신명조" w:hAnsi="Nanum Gothic" w:hint="eastAsia"/>
          <w:color w:val="4F81BD" w:themeColor="accent1"/>
          <w:szCs w:val="20"/>
        </w:rPr>
        <w:t>김현석-</w:t>
      </w:r>
      <w:r w:rsidR="008D6CDB" w:rsidRPr="00692C10">
        <w:rPr>
          <w:rStyle w:val="hcite"/>
          <w:rFonts w:ascii="HY신명조" w:eastAsia="HY신명조" w:hAnsi="Nanum Gothic" w:hint="eastAsia"/>
          <w:color w:val="4F81BD" w:themeColor="accent1"/>
          <w:szCs w:val="20"/>
        </w:rPr>
        <w:t>홍익대학교 시각디자인과</w:t>
      </w:r>
      <w:r w:rsidRPr="00692C10">
        <w:rPr>
          <w:rStyle w:val="hcite"/>
          <w:rFonts w:ascii="HY신명조" w:eastAsia="HY신명조" w:hAnsi="Nanum Gothic" w:hint="eastAsia"/>
          <w:color w:val="4F81BD" w:themeColor="accent1"/>
          <w:szCs w:val="20"/>
        </w:rPr>
        <w:t>,</w:t>
      </w:r>
      <w:r w:rsidR="008D6CDB" w:rsidRPr="00692C10">
        <w:rPr>
          <w:rStyle w:val="hcite"/>
          <w:rFonts w:ascii="HY신명조" w:eastAsia="HY신명조" w:hAnsi="Nanum Gothic" w:hint="eastAsia"/>
          <w:color w:val="4F81BD" w:themeColor="accent1"/>
          <w:szCs w:val="20"/>
        </w:rPr>
        <w:t xml:space="preserve"> </w:t>
      </w:r>
      <w:r w:rsidRPr="00692C10">
        <w:rPr>
          <w:rStyle w:val="hcite"/>
          <w:rFonts w:ascii="HY신명조" w:eastAsia="HY신명조" w:hAnsi="Nanum Gothic" w:hint="eastAsia"/>
          <w:color w:val="4F81BD" w:themeColor="accent1"/>
          <w:szCs w:val="20"/>
        </w:rPr>
        <w:t>김소현</w:t>
      </w:r>
      <w:hyperlink r:id="rId19" w:tooltip="김소현" w:history="1">
        <w:r w:rsidRPr="00692C10">
          <w:rPr>
            <w:rStyle w:val="family-name"/>
            <w:rFonts w:ascii="HY신명조" w:eastAsia="HY신명조" w:hAnsi="Nanum Gothic" w:hint="eastAsia"/>
            <w:color w:val="4F81BD" w:themeColor="accent1"/>
            <w:szCs w:val="20"/>
          </w:rPr>
          <w:t>-</w:t>
        </w:r>
      </w:hyperlink>
      <w:r w:rsidR="008D6CDB" w:rsidRPr="00692C10">
        <w:rPr>
          <w:rStyle w:val="hcite"/>
          <w:rFonts w:ascii="HY신명조" w:eastAsia="HY신명조" w:hAnsi="Nanum Gothic" w:hint="eastAsia"/>
          <w:color w:val="4F81BD" w:themeColor="accent1"/>
          <w:szCs w:val="20"/>
        </w:rPr>
        <w:t>홍익대학교 영상학과</w:t>
      </w:r>
      <w:r w:rsidRPr="00692C10">
        <w:rPr>
          <w:rStyle w:val="hcite"/>
          <w:rFonts w:ascii="HY신명조" w:eastAsia="HY신명조" w:hAnsi="Nanum Gothic" w:hint="eastAsia"/>
          <w:color w:val="4F81BD" w:themeColor="accent1"/>
          <w:szCs w:val="20"/>
        </w:rPr>
        <w:t>(한국HCI학회 논문지, Vol.4 No.1 [2009](5pages))</w:t>
      </w:r>
    </w:p>
    <w:p w:rsidR="008D6CDB" w:rsidRPr="00692C10" w:rsidRDefault="008D6CDB" w:rsidP="00067BF0">
      <w:pPr>
        <w:tabs>
          <w:tab w:val="left" w:pos="3960"/>
        </w:tabs>
        <w:wordWrap/>
        <w:adjustRightInd w:val="0"/>
        <w:snapToGrid w:val="0"/>
        <w:spacing w:after="0" w:line="360" w:lineRule="auto"/>
        <w:rPr>
          <w:rFonts w:ascii="HY신명조" w:eastAsia="HY신명조"/>
          <w:color w:val="4F81BD" w:themeColor="accent1"/>
          <w:szCs w:val="20"/>
        </w:rPr>
      </w:pPr>
    </w:p>
    <w:p w:rsidR="008D6CDB" w:rsidRPr="00067BF0" w:rsidRDefault="008D6CDB" w:rsidP="00067BF0">
      <w:pPr>
        <w:wordWrap/>
        <w:adjustRightInd w:val="0"/>
        <w:snapToGrid w:val="0"/>
        <w:spacing w:after="0" w:line="360" w:lineRule="auto"/>
        <w:rPr>
          <w:rFonts w:ascii="HY신명조" w:eastAsia="HY신명조" w:hAnsi="Times New Roman" w:cs="Times New Roman"/>
          <w:szCs w:val="20"/>
        </w:rPr>
      </w:pPr>
    </w:p>
    <w:p w:rsidR="008D6CDB" w:rsidRDefault="008D6CDB" w:rsidP="00692C10">
      <w:pPr>
        <w:wordWrap/>
        <w:adjustRightInd w:val="0"/>
        <w:snapToGrid w:val="0"/>
        <w:spacing w:after="0" w:line="360" w:lineRule="auto"/>
        <w:jc w:val="center"/>
        <w:rPr>
          <w:rFonts w:ascii="HY신명조" w:eastAsia="HY신명조" w:hAnsi="Times New Roman" w:cs="Times New Roman"/>
          <w:szCs w:val="20"/>
        </w:rPr>
      </w:pPr>
      <w:r w:rsidRPr="00067BF0">
        <w:rPr>
          <w:rFonts w:ascii="HY신명조" w:eastAsia="HY신명조" w:hAnsi="Times New Roman" w:cs="Times New Roman" w:hint="eastAsia"/>
          <w:szCs w:val="20"/>
        </w:rPr>
        <w:t>가설 2</w:t>
      </w:r>
    </w:p>
    <w:p w:rsidR="00692C10" w:rsidRPr="00067BF0" w:rsidRDefault="00692C10" w:rsidP="00692C10">
      <w:pPr>
        <w:wordWrap/>
        <w:adjustRightInd w:val="0"/>
        <w:snapToGrid w:val="0"/>
        <w:spacing w:after="0" w:line="360" w:lineRule="auto"/>
        <w:jc w:val="center"/>
        <w:rPr>
          <w:rFonts w:ascii="HY신명조" w:eastAsia="HY신명조" w:hAnsi="Times New Roman" w:cs="Times New Roman"/>
          <w:szCs w:val="20"/>
        </w:rPr>
      </w:pPr>
    </w:p>
    <w:p w:rsidR="008D6CDB" w:rsidRPr="00067BF0" w:rsidRDefault="008D6CDB" w:rsidP="00692C10">
      <w:pPr>
        <w:wordWrap/>
        <w:adjustRightInd w:val="0"/>
        <w:snapToGrid w:val="0"/>
        <w:spacing w:after="0" w:line="360" w:lineRule="auto"/>
        <w:jc w:val="center"/>
        <w:rPr>
          <w:rStyle w:val="hcite"/>
          <w:rFonts w:ascii="HY신명조" w:eastAsia="HY신명조" w:hAnsi="Nanum Gothic" w:hint="eastAsia"/>
          <w:szCs w:val="20"/>
        </w:rPr>
      </w:pPr>
      <w:r w:rsidRPr="00067BF0">
        <w:rPr>
          <w:rStyle w:val="hcite"/>
          <w:rFonts w:ascii="HY신명조" w:eastAsia="HY신명조" w:hAnsi="Nanum Gothic" w:hint="eastAsia"/>
          <w:szCs w:val="20"/>
        </w:rPr>
        <w:t>IPTV에서 시청자들의 SNS이용빈도가 IPTV시청빈도에 영향을 줄 것이다.</w:t>
      </w:r>
    </w:p>
    <w:p w:rsidR="008D6CDB" w:rsidRPr="00067BF0" w:rsidRDefault="008D6CDB" w:rsidP="00067BF0">
      <w:pPr>
        <w:wordWrap/>
        <w:adjustRightInd w:val="0"/>
        <w:snapToGrid w:val="0"/>
        <w:spacing w:after="0" w:line="360" w:lineRule="auto"/>
        <w:rPr>
          <w:rStyle w:val="hcite"/>
          <w:rFonts w:ascii="HY신명조" w:eastAsia="HY신명조" w:hAnsi="Nanum Gothic" w:hint="eastAsia"/>
          <w:szCs w:val="20"/>
        </w:rPr>
      </w:pPr>
    </w:p>
    <w:p w:rsidR="008D6CDB" w:rsidRDefault="008D6CDB" w:rsidP="00067BF0">
      <w:pPr>
        <w:pStyle w:val="ac"/>
        <w:wordWrap/>
        <w:adjustRightInd w:val="0"/>
        <w:snapToGrid w:val="0"/>
        <w:spacing w:line="360" w:lineRule="auto"/>
        <w:rPr>
          <w:rFonts w:ascii="HY신명조" w:eastAsia="HY신명조" w:hAnsi="함초롬바탕" w:cs="함초롬바탕"/>
          <w:color w:val="auto"/>
          <w:kern w:val="2"/>
        </w:rPr>
      </w:pPr>
      <w:r w:rsidRPr="00067BF0">
        <w:rPr>
          <w:rFonts w:ascii="HY신명조" w:eastAsia="HY신명조" w:hAnsi="함초롬바탕" w:cs="함초롬바탕" w:hint="eastAsia"/>
          <w:color w:val="auto"/>
          <w:kern w:val="2"/>
        </w:rPr>
        <w:t>TV</w:t>
      </w:r>
      <w:r w:rsidRPr="00067BF0">
        <w:rPr>
          <w:rFonts w:ascii="HY신명조" w:eastAsia="HY신명조" w:hint="eastAsia"/>
          <w:color w:val="auto"/>
          <w:kern w:val="2"/>
        </w:rPr>
        <w:t xml:space="preserve">환경에서의 </w:t>
      </w:r>
      <w:r w:rsidRPr="00067BF0">
        <w:rPr>
          <w:rFonts w:ascii="HY신명조" w:eastAsia="HY신명조" w:hAnsi="함초롬바탕" w:cs="함초롬바탕" w:hint="eastAsia"/>
          <w:color w:val="auto"/>
          <w:kern w:val="2"/>
        </w:rPr>
        <w:t xml:space="preserve">SNS </w:t>
      </w:r>
      <w:r w:rsidRPr="00067BF0">
        <w:rPr>
          <w:rFonts w:ascii="HY신명조" w:eastAsia="HY신명조" w:hint="eastAsia"/>
          <w:color w:val="auto"/>
          <w:kern w:val="2"/>
        </w:rPr>
        <w:t xml:space="preserve">기능요소 추출을 위하여 </w:t>
      </w:r>
      <w:r w:rsidRPr="00067BF0">
        <w:rPr>
          <w:rFonts w:ascii="HY신명조" w:eastAsia="HY신명조" w:hAnsi="함초롬바탕" w:cs="함초롬바탕" w:hint="eastAsia"/>
          <w:color w:val="auto"/>
          <w:kern w:val="2"/>
        </w:rPr>
        <w:t>FGI</w:t>
      </w:r>
      <w:r w:rsidRPr="00067BF0">
        <w:rPr>
          <w:rFonts w:ascii="HY신명조" w:eastAsia="HY신명조" w:hint="eastAsia"/>
          <w:color w:val="auto"/>
          <w:kern w:val="2"/>
        </w:rPr>
        <w:t>를 실시하였다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지상파를 비롯하여 케이블</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위성</w:t>
      </w:r>
      <w:r w:rsidRPr="00067BF0">
        <w:rPr>
          <w:rFonts w:ascii="HY신명조" w:eastAsia="HY신명조" w:hAnsi="함초롬바탕" w:cs="함초롬바탕" w:hint="eastAsia"/>
          <w:color w:val="auto"/>
          <w:kern w:val="2"/>
        </w:rPr>
        <w:t xml:space="preserve">TV, IPTV </w:t>
      </w:r>
      <w:r w:rsidRPr="00067BF0">
        <w:rPr>
          <w:rFonts w:ascii="HY신명조" w:eastAsia="HY신명조" w:hint="eastAsia"/>
          <w:color w:val="auto"/>
          <w:kern w:val="2"/>
        </w:rPr>
        <w:t xml:space="preserve">등 다양한 </w:t>
      </w:r>
      <w:r w:rsidRPr="00067BF0">
        <w:rPr>
          <w:rFonts w:ascii="HY신명조" w:eastAsia="HY신명조" w:hAnsi="함초롬바탕" w:cs="함초롬바탕" w:hint="eastAsia"/>
          <w:color w:val="auto"/>
          <w:kern w:val="2"/>
        </w:rPr>
        <w:t xml:space="preserve">TV </w:t>
      </w:r>
      <w:r w:rsidRPr="00067BF0">
        <w:rPr>
          <w:rFonts w:ascii="HY신명조" w:eastAsia="HY신명조" w:hint="eastAsia"/>
          <w:color w:val="auto"/>
          <w:kern w:val="2"/>
        </w:rPr>
        <w:t xml:space="preserve">채널을 제공하고 있는 상태에서 주 사용자를 선택함에 있어 국내 </w:t>
      </w:r>
      <w:r w:rsidRPr="00067BF0">
        <w:rPr>
          <w:rFonts w:ascii="HY신명조" w:eastAsia="HY신명조" w:hAnsi="함초롬바탕" w:cs="함초롬바탕" w:hint="eastAsia"/>
          <w:color w:val="auto"/>
          <w:kern w:val="2"/>
        </w:rPr>
        <w:t xml:space="preserve">TV </w:t>
      </w:r>
      <w:r w:rsidRPr="00067BF0">
        <w:rPr>
          <w:rFonts w:ascii="HY신명조" w:eastAsia="HY신명조" w:hint="eastAsia"/>
          <w:color w:val="auto"/>
          <w:kern w:val="2"/>
        </w:rPr>
        <w:t>실시간 시청자의 분포도를 중심으로 하였다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최근 방영된 드라마 및 뉴스의 시청자 분포도를 보면 </w:t>
      </w:r>
      <w:r w:rsidRPr="00067BF0">
        <w:rPr>
          <w:rFonts w:ascii="HY신명조" w:eastAsia="HY신명조" w:hAnsi="함초롬바탕" w:cs="함초롬바탕" w:hint="eastAsia"/>
          <w:color w:val="auto"/>
          <w:kern w:val="2"/>
        </w:rPr>
        <w:t>50</w:t>
      </w:r>
      <w:r w:rsidRPr="00067BF0">
        <w:rPr>
          <w:rFonts w:ascii="HY신명조" w:eastAsia="HY신명조" w:hint="eastAsia"/>
          <w:color w:val="auto"/>
          <w:kern w:val="2"/>
        </w:rPr>
        <w:t xml:space="preserve">대 에서 </w:t>
      </w:r>
      <w:r w:rsidRPr="00067BF0">
        <w:rPr>
          <w:rFonts w:ascii="HY신명조" w:eastAsia="HY신명조" w:hAnsi="함초롬바탕" w:cs="함초롬바탕" w:hint="eastAsia"/>
          <w:color w:val="auto"/>
          <w:kern w:val="2"/>
        </w:rPr>
        <w:t>30</w:t>
      </w:r>
      <w:r w:rsidRPr="00067BF0">
        <w:rPr>
          <w:rFonts w:ascii="HY신명조" w:eastAsia="HY신명조" w:hint="eastAsia"/>
          <w:color w:val="auto"/>
          <w:kern w:val="2"/>
        </w:rPr>
        <w:t>대까지의 시청자가 주 시청자</w:t>
      </w:r>
      <w:r w:rsidR="00692C10">
        <w:rPr>
          <w:rFonts w:ascii="HY신명조" w:eastAsia="HY신명조" w:hint="eastAsia"/>
          <w:color w:val="auto"/>
          <w:kern w:val="2"/>
        </w:rPr>
        <w:t xml:space="preserve"> </w:t>
      </w:r>
      <w:r w:rsidRPr="00067BF0">
        <w:rPr>
          <w:rFonts w:ascii="HY신명조" w:eastAsia="HY신명조" w:hint="eastAsia"/>
          <w:color w:val="auto"/>
          <w:kern w:val="2"/>
        </w:rPr>
        <w:t>이다</w:t>
      </w:r>
      <w:r w:rsidRPr="00067BF0">
        <w:rPr>
          <w:rFonts w:ascii="HY신명조" w:eastAsia="HY신명조" w:hAnsi="함초롬바탕" w:cs="함초롬바탕" w:hint="eastAsia"/>
          <w:color w:val="auto"/>
          <w:kern w:val="2"/>
        </w:rPr>
        <w:t>.</w:t>
      </w:r>
      <w:r w:rsidR="00692C10">
        <w:rPr>
          <w:rFonts w:ascii="HY신명조" w:eastAsia="HY신명조" w:hAnsi="함초롬바탕" w:cs="함초롬바탕"/>
          <w:color w:val="auto"/>
          <w:kern w:val="2"/>
        </w:rPr>
        <w:t xml:space="preserve"> </w:t>
      </w:r>
      <w:r w:rsidRPr="00067BF0">
        <w:rPr>
          <w:rFonts w:ascii="HY신명조" w:eastAsia="HY신명조" w:hAnsi="함초롬바탕" w:cs="함초롬바탕" w:hint="eastAsia"/>
          <w:color w:val="auto"/>
          <w:kern w:val="2"/>
        </w:rPr>
        <w:t>6) 10</w:t>
      </w:r>
      <w:r w:rsidRPr="00067BF0">
        <w:rPr>
          <w:rFonts w:ascii="HY신명조" w:eastAsia="HY신명조" w:hint="eastAsia"/>
          <w:color w:val="auto"/>
          <w:kern w:val="2"/>
        </w:rPr>
        <w:t xml:space="preserve">대에서 </w:t>
      </w:r>
      <w:r w:rsidRPr="00067BF0">
        <w:rPr>
          <w:rFonts w:ascii="HY신명조" w:eastAsia="HY신명조" w:hAnsi="함초롬바탕" w:cs="함초롬바탕" w:hint="eastAsia"/>
          <w:color w:val="auto"/>
          <w:kern w:val="2"/>
        </w:rPr>
        <w:t>20</w:t>
      </w:r>
      <w:r w:rsidRPr="00067BF0">
        <w:rPr>
          <w:rFonts w:ascii="HY신명조" w:eastAsia="HY신명조" w:hint="eastAsia"/>
          <w:color w:val="auto"/>
          <w:kern w:val="2"/>
        </w:rPr>
        <w:t xml:space="preserve">대까지의 시청자가 실시간 </w:t>
      </w:r>
      <w:r w:rsidRPr="00067BF0">
        <w:rPr>
          <w:rFonts w:ascii="HY신명조" w:eastAsia="HY신명조" w:hAnsi="함초롬바탕" w:cs="함초롬바탕" w:hint="eastAsia"/>
          <w:color w:val="auto"/>
          <w:kern w:val="2"/>
        </w:rPr>
        <w:t>TV</w:t>
      </w:r>
      <w:r w:rsidRPr="00067BF0">
        <w:rPr>
          <w:rFonts w:ascii="HY신명조" w:eastAsia="HY신명조" w:hint="eastAsia"/>
          <w:color w:val="auto"/>
          <w:kern w:val="2"/>
        </w:rPr>
        <w:t xml:space="preserve">시청보다는 </w:t>
      </w:r>
      <w:r w:rsidRPr="00067BF0">
        <w:rPr>
          <w:rFonts w:ascii="HY신명조" w:eastAsia="HY신명조" w:hAnsi="함초롬바탕" w:cs="함초롬바탕" w:hint="eastAsia"/>
          <w:color w:val="auto"/>
          <w:kern w:val="2"/>
        </w:rPr>
        <w:t>VOD</w:t>
      </w:r>
      <w:r w:rsidRPr="00067BF0">
        <w:rPr>
          <w:rFonts w:ascii="HY신명조" w:eastAsia="HY신명조" w:hint="eastAsia"/>
          <w:color w:val="auto"/>
          <w:kern w:val="2"/>
        </w:rPr>
        <w:t xml:space="preserve">나 다운로드를 통한 시청을 주로 하는 실정으로 이 연구에서는 실시간 시청 </w:t>
      </w:r>
      <w:r w:rsidR="00692C10">
        <w:rPr>
          <w:rFonts w:ascii="HY신명조" w:eastAsia="HY신명조" w:hint="eastAsia"/>
          <w:color w:val="auto"/>
          <w:kern w:val="2"/>
        </w:rPr>
        <w:t>중심으로</w:t>
      </w:r>
      <w:r w:rsidRPr="00067BF0">
        <w:rPr>
          <w:rFonts w:ascii="HY신명조" w:eastAsia="HY신명조" w:hint="eastAsia"/>
          <w:color w:val="auto"/>
          <w:kern w:val="2"/>
        </w:rPr>
        <w:t xml:space="preserve"> 진행하기 위해 </w:t>
      </w:r>
      <w:r w:rsidRPr="00067BF0">
        <w:rPr>
          <w:rFonts w:ascii="HY신명조" w:eastAsia="HY신명조" w:hAnsi="함초롬바탕" w:cs="함초롬바탕" w:hint="eastAsia"/>
          <w:color w:val="auto"/>
          <w:kern w:val="2"/>
        </w:rPr>
        <w:t>50</w:t>
      </w:r>
      <w:r w:rsidRPr="00067BF0">
        <w:rPr>
          <w:rFonts w:ascii="HY신명조" w:eastAsia="HY신명조" w:hint="eastAsia"/>
          <w:color w:val="auto"/>
          <w:kern w:val="2"/>
        </w:rPr>
        <w:t xml:space="preserve">대에서 </w:t>
      </w:r>
      <w:r w:rsidRPr="00067BF0">
        <w:rPr>
          <w:rFonts w:ascii="HY신명조" w:eastAsia="HY신명조" w:hAnsi="함초롬바탕" w:cs="함초롬바탕" w:hint="eastAsia"/>
          <w:color w:val="auto"/>
          <w:kern w:val="2"/>
        </w:rPr>
        <w:t>30</w:t>
      </w:r>
      <w:r w:rsidRPr="00067BF0">
        <w:rPr>
          <w:rFonts w:ascii="HY신명조" w:eastAsia="HY신명조" w:hint="eastAsia"/>
          <w:color w:val="auto"/>
          <w:kern w:val="2"/>
        </w:rPr>
        <w:t xml:space="preserve">대까지의 남녀 시청자를 표본으로 </w:t>
      </w:r>
      <w:r w:rsidRPr="00067BF0">
        <w:rPr>
          <w:rFonts w:ascii="HY신명조" w:eastAsia="HY신명조" w:hAnsi="함초롬바탕" w:cs="함초롬바탕" w:hint="eastAsia"/>
          <w:color w:val="auto"/>
          <w:kern w:val="2"/>
        </w:rPr>
        <w:t>FGI</w:t>
      </w:r>
      <w:r w:rsidRPr="00067BF0">
        <w:rPr>
          <w:rFonts w:ascii="HY신명조" w:eastAsia="HY신명조" w:hint="eastAsia"/>
          <w:color w:val="auto"/>
          <w:kern w:val="2"/>
        </w:rPr>
        <w:t>를 구성하였다</w:t>
      </w:r>
      <w:r w:rsidRPr="00067BF0">
        <w:rPr>
          <w:rFonts w:ascii="HY신명조" w:eastAsia="HY신명조" w:hAnsi="함초롬바탕" w:cs="함초롬바탕" w:hint="eastAsia"/>
          <w:color w:val="auto"/>
          <w:kern w:val="2"/>
        </w:rPr>
        <w:t>. FGI</w:t>
      </w:r>
      <w:r w:rsidRPr="00067BF0">
        <w:rPr>
          <w:rFonts w:ascii="HY신명조" w:eastAsia="HY신명조" w:hint="eastAsia"/>
          <w:color w:val="auto"/>
          <w:kern w:val="2"/>
        </w:rPr>
        <w:t xml:space="preserve">결과 시청프로그램 별로 </w:t>
      </w:r>
      <w:r w:rsidRPr="00067BF0">
        <w:rPr>
          <w:rFonts w:ascii="HY신명조" w:eastAsia="HY신명조" w:hAnsi="함초롬바탕" w:cs="함초롬바탕" w:hint="eastAsia"/>
          <w:color w:val="auto"/>
          <w:kern w:val="2"/>
        </w:rPr>
        <w:t xml:space="preserve">SNS </w:t>
      </w:r>
      <w:r w:rsidRPr="00067BF0">
        <w:rPr>
          <w:rFonts w:ascii="HY신명조" w:eastAsia="HY신명조" w:hint="eastAsia"/>
          <w:color w:val="auto"/>
          <w:kern w:val="2"/>
        </w:rPr>
        <w:t>기능에 대한 요구사항이</w:t>
      </w:r>
      <w:r w:rsidR="00692C10">
        <w:rPr>
          <w:rFonts w:ascii="HY신명조" w:eastAsia="HY신명조" w:hint="eastAsia"/>
          <w:color w:val="auto"/>
          <w:kern w:val="2"/>
        </w:rPr>
        <w:t xml:space="preserve"> </w:t>
      </w:r>
      <w:r w:rsidRPr="00067BF0">
        <w:rPr>
          <w:rFonts w:ascii="HY신명조" w:eastAsia="HY신명조" w:hint="eastAsia"/>
          <w:color w:val="auto"/>
          <w:kern w:val="2"/>
        </w:rPr>
        <w:t>다르게 나타나는 것을 발견할 수 있었다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또한 시청자의 몰입도에 따라서도 다르게 나타났다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시청프로그램의 종류와는 상관없이 관심정보 제공과 관련된 </w:t>
      </w:r>
      <w:r w:rsidRPr="00067BF0">
        <w:rPr>
          <w:rFonts w:ascii="HY신명조" w:eastAsia="HY신명조" w:hAnsi="함초롬바탕" w:cs="함초롬바탕" w:hint="eastAsia"/>
          <w:color w:val="auto"/>
          <w:kern w:val="2"/>
        </w:rPr>
        <w:t xml:space="preserve">SNS </w:t>
      </w:r>
      <w:r w:rsidRPr="00067BF0">
        <w:rPr>
          <w:rFonts w:ascii="HY신명조" w:eastAsia="HY신명조" w:hint="eastAsia"/>
          <w:color w:val="auto"/>
          <w:kern w:val="2"/>
        </w:rPr>
        <w:t>니즈가 가장 큰 것으로 나타났고</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프로그램 유형별로는 스포츠에서 </w:t>
      </w:r>
      <w:r w:rsidRPr="00067BF0">
        <w:rPr>
          <w:rFonts w:ascii="HY신명조" w:eastAsia="HY신명조" w:hint="eastAsia"/>
          <w:color w:val="auto"/>
          <w:kern w:val="2"/>
        </w:rPr>
        <w:lastRenderedPageBreak/>
        <w:t>현장감 공유 항목이 주요 요소로 나타났다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프로그램의 성격 상 뉴스에서는 관심정보의 제공과 더불어 의견개진이 주요항목으로 도출되었다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프로그램의 성격이 </w:t>
      </w:r>
      <w:r w:rsidRPr="00067BF0">
        <w:rPr>
          <w:rFonts w:ascii="HY신명조" w:eastAsia="HY신명조" w:hAnsi="함초롬바탕" w:cs="함초롬바탕" w:hint="eastAsia"/>
          <w:color w:val="auto"/>
          <w:kern w:val="2"/>
        </w:rPr>
        <w:t xml:space="preserve">SNS </w:t>
      </w:r>
      <w:r w:rsidRPr="00067BF0">
        <w:rPr>
          <w:rFonts w:ascii="HY신명조" w:eastAsia="HY신명조" w:hint="eastAsia"/>
          <w:color w:val="auto"/>
          <w:kern w:val="2"/>
        </w:rPr>
        <w:t>니즈에 따라 다르게 나타나는 것을 알 수 있었다</w:t>
      </w:r>
      <w:r w:rsidRPr="00067BF0">
        <w:rPr>
          <w:rFonts w:ascii="HY신명조" w:eastAsia="HY신명조" w:hAnsi="함초롬바탕" w:cs="함초롬바탕" w:hint="eastAsia"/>
          <w:color w:val="auto"/>
          <w:kern w:val="2"/>
        </w:rPr>
        <w:t>.</w:t>
      </w:r>
      <w:r w:rsidRPr="00067BF0">
        <w:rPr>
          <w:rFonts w:ascii="HY신명조" w:eastAsia="HY신명조" w:hint="eastAsia"/>
          <w:color w:val="auto"/>
          <w:kern w:val="2"/>
        </w:rPr>
        <w:t xml:space="preserve">몰입도 또한 </w:t>
      </w:r>
      <w:r w:rsidRPr="00067BF0">
        <w:rPr>
          <w:rFonts w:ascii="HY신명조" w:eastAsia="HY신명조" w:hAnsi="함초롬바탕" w:cs="함초롬바탕" w:hint="eastAsia"/>
          <w:color w:val="auto"/>
          <w:kern w:val="2"/>
        </w:rPr>
        <w:t xml:space="preserve">SNS </w:t>
      </w:r>
      <w:r w:rsidRPr="00067BF0">
        <w:rPr>
          <w:rFonts w:ascii="HY신명조" w:eastAsia="HY신명조" w:hint="eastAsia"/>
          <w:color w:val="auto"/>
          <w:kern w:val="2"/>
        </w:rPr>
        <w:t>니즈에 영향을 미치는 주요항목으로 발견되었다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몰입도가 높을 경우 실제로 </w:t>
      </w:r>
      <w:r w:rsidRPr="00067BF0">
        <w:rPr>
          <w:rFonts w:ascii="HY신명조" w:eastAsia="HY신명조" w:hAnsi="함초롬바탕" w:cs="함초롬바탕" w:hint="eastAsia"/>
          <w:color w:val="auto"/>
          <w:kern w:val="2"/>
        </w:rPr>
        <w:t>SNS</w:t>
      </w:r>
      <w:r w:rsidRPr="00067BF0">
        <w:rPr>
          <w:rFonts w:ascii="HY신명조" w:eastAsia="HY신명조" w:hint="eastAsia"/>
          <w:color w:val="auto"/>
          <w:kern w:val="2"/>
        </w:rPr>
        <w:t>의 니즈가 발견되지않았지만 특이하게도 스포츠의 경우는 현장감 공유라는 항목이 높게 나타났다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이는 스포츠의 특성상 혼자 시청할 때와 타인과 같이 시청할 때의 시청감이 다름으로 인해 나타난 현상으로 보인다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또한 </w:t>
      </w:r>
      <w:r w:rsidRPr="00067BF0">
        <w:rPr>
          <w:rFonts w:ascii="HY신명조" w:eastAsia="HY신명조" w:hAnsi="함초롬바탕" w:cs="함초롬바탕" w:hint="eastAsia"/>
          <w:color w:val="auto"/>
          <w:kern w:val="2"/>
        </w:rPr>
        <w:t>FGI</w:t>
      </w:r>
      <w:r w:rsidRPr="00067BF0">
        <w:rPr>
          <w:rFonts w:ascii="HY신명조" w:eastAsia="HY신명조" w:hint="eastAsia"/>
          <w:color w:val="auto"/>
          <w:kern w:val="2"/>
        </w:rPr>
        <w:t xml:space="preserve">에서 도출된 내용으로는 스포츠의 경우 혼자 시청할 때와 같이 시청할 때 모두 </w:t>
      </w:r>
      <w:r w:rsidRPr="00067BF0">
        <w:rPr>
          <w:rFonts w:ascii="HY신명조" w:eastAsia="HY신명조" w:hAnsi="함초롬바탕" w:cs="함초롬바탕" w:hint="eastAsia"/>
          <w:color w:val="auto"/>
          <w:kern w:val="2"/>
        </w:rPr>
        <w:t>SNS</w:t>
      </w:r>
      <w:r w:rsidRPr="00067BF0">
        <w:rPr>
          <w:rFonts w:ascii="HY신명조" w:eastAsia="HY신명조" w:hint="eastAsia"/>
          <w:color w:val="auto"/>
          <w:kern w:val="2"/>
        </w:rPr>
        <w:t>의 니즈가 강하게 나타났다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몰입도에서는 스포츠와 드라마가 가장 몰입도가 높은 프로그램 유형으로 나타났으며</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몰입도가높을 때는 현장감 공유와 의견개진이 높게</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몰입도가 낮을경우에는 관심정보 제공이 비교적 높게 나타났다</w:t>
      </w:r>
      <w:r w:rsidRPr="00067BF0">
        <w:rPr>
          <w:rFonts w:ascii="HY신명조" w:eastAsia="HY신명조" w:hAnsi="함초롬바탕" w:cs="함초롬바탕" w:hint="eastAsia"/>
          <w:color w:val="auto"/>
          <w:kern w:val="2"/>
        </w:rPr>
        <w:t>. SNS</w:t>
      </w:r>
      <w:r w:rsidRPr="00067BF0">
        <w:rPr>
          <w:rFonts w:ascii="HY신명조" w:eastAsia="HY신명조" w:hint="eastAsia"/>
          <w:color w:val="auto"/>
          <w:kern w:val="2"/>
        </w:rPr>
        <w:t>제공 유형별에서는 니치형</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블로그형</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검색형이 고르게 높게 나타났으며</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매치형과 </w:t>
      </w:r>
      <w:r w:rsidRPr="00067BF0">
        <w:rPr>
          <w:rFonts w:ascii="HY신명조" w:eastAsia="HY신명조" w:hAnsi="함초롬바탕" w:cs="함초롬바탕" w:hint="eastAsia"/>
          <w:color w:val="auto"/>
          <w:kern w:val="2"/>
        </w:rPr>
        <w:t>Content based</w:t>
      </w:r>
      <w:r w:rsidRPr="00067BF0">
        <w:rPr>
          <w:rFonts w:ascii="HY신명조" w:eastAsia="HY신명조" w:hint="eastAsia"/>
          <w:color w:val="auto"/>
          <w:kern w:val="2"/>
        </w:rPr>
        <w:t>형이 가장 낮게나타났다</w:t>
      </w:r>
      <w:r w:rsidRPr="00067BF0">
        <w:rPr>
          <w:rFonts w:ascii="HY신명조" w:eastAsia="HY신명조" w:hAnsi="함초롬바탕" w:cs="함초롬바탕" w:hint="eastAsia"/>
          <w:color w:val="auto"/>
          <w:kern w:val="2"/>
        </w:rPr>
        <w:t xml:space="preserve">. </w:t>
      </w:r>
      <w:r w:rsidRPr="00067BF0">
        <w:rPr>
          <w:rFonts w:ascii="HY신명조" w:eastAsia="HY신명조" w:hint="eastAsia"/>
          <w:color w:val="auto"/>
          <w:kern w:val="2"/>
        </w:rPr>
        <w:t xml:space="preserve">이는 </w:t>
      </w:r>
      <w:r w:rsidRPr="00067BF0">
        <w:rPr>
          <w:rFonts w:ascii="HY신명조" w:eastAsia="HY신명조" w:hAnsi="함초롬바탕" w:cs="함초롬바탕" w:hint="eastAsia"/>
          <w:color w:val="auto"/>
          <w:kern w:val="2"/>
        </w:rPr>
        <w:t>TV</w:t>
      </w:r>
      <w:r w:rsidRPr="00067BF0">
        <w:rPr>
          <w:rFonts w:ascii="HY신명조" w:eastAsia="HY신명조" w:hint="eastAsia"/>
          <w:color w:val="auto"/>
          <w:kern w:val="2"/>
        </w:rPr>
        <w:t xml:space="preserve">의 시청 특성이 주는 </w:t>
      </w:r>
      <w:r w:rsidRPr="00067BF0">
        <w:rPr>
          <w:rFonts w:ascii="HY신명조" w:eastAsia="HY신명조" w:hAnsi="함초롬바탕" w:cs="함초롬바탕" w:hint="eastAsia"/>
          <w:color w:val="auto"/>
          <w:kern w:val="2"/>
        </w:rPr>
        <w:t>SNS</w:t>
      </w:r>
      <w:r w:rsidRPr="00067BF0">
        <w:rPr>
          <w:rFonts w:ascii="HY신명조" w:eastAsia="HY신명조" w:hint="eastAsia"/>
          <w:color w:val="auto"/>
          <w:kern w:val="2"/>
        </w:rPr>
        <w:t>의 기능니즈에 따른 것으로 파악할 수 있다</w:t>
      </w:r>
      <w:r w:rsidRPr="00067BF0">
        <w:rPr>
          <w:rFonts w:ascii="HY신명조" w:eastAsia="HY신명조" w:hAnsi="함초롬바탕" w:cs="함초롬바탕" w:hint="eastAsia"/>
          <w:color w:val="auto"/>
          <w:kern w:val="2"/>
        </w:rPr>
        <w:t>.</w:t>
      </w:r>
    </w:p>
    <w:p w:rsidR="009F68CC" w:rsidRPr="00067BF0" w:rsidRDefault="009F68CC" w:rsidP="00067BF0">
      <w:pPr>
        <w:pStyle w:val="ac"/>
        <w:wordWrap/>
        <w:adjustRightInd w:val="0"/>
        <w:snapToGrid w:val="0"/>
        <w:spacing w:line="360" w:lineRule="auto"/>
        <w:rPr>
          <w:rFonts w:ascii="HY신명조" w:eastAsia="HY신명조"/>
          <w:color w:val="auto"/>
          <w:kern w:val="2"/>
        </w:rPr>
      </w:pPr>
    </w:p>
    <w:p w:rsidR="009F68CC" w:rsidRPr="00692C10" w:rsidRDefault="007E3C6E" w:rsidP="009F68CC">
      <w:pPr>
        <w:wordWrap/>
        <w:adjustRightInd w:val="0"/>
        <w:snapToGrid w:val="0"/>
        <w:spacing w:after="0" w:line="360" w:lineRule="auto"/>
        <w:rPr>
          <w:rStyle w:val="hcite"/>
          <w:rFonts w:ascii="HY신명조" w:eastAsia="HY신명조" w:hAnsi="Nanum Gothic" w:hint="eastAsia"/>
          <w:color w:val="4F81BD" w:themeColor="accent1"/>
          <w:szCs w:val="20"/>
        </w:rPr>
      </w:pPr>
      <w:hyperlink r:id="rId20" w:history="1">
        <w:r w:rsidR="009F68CC" w:rsidRPr="00692C10">
          <w:rPr>
            <w:rFonts w:ascii="HY신명조" w:eastAsia="HY신명조" w:hAnsi="NanumGothicB" w:hint="eastAsia"/>
            <w:color w:val="4F81BD" w:themeColor="accent1"/>
            <w:szCs w:val="20"/>
          </w:rPr>
          <w:t>IPTV를 통한 SNS 가능성에 관한 연구 = Research on Possibilies of Social Network Services through IPTV</w:t>
        </w:r>
      </w:hyperlink>
      <w:r w:rsidR="009F68CC" w:rsidRPr="00692C10">
        <w:rPr>
          <w:rFonts w:ascii="HY신명조" w:eastAsia="HY신명조" w:hint="eastAsia"/>
          <w:color w:val="4F81BD" w:themeColor="accent1"/>
          <w:szCs w:val="20"/>
        </w:rPr>
        <w:t xml:space="preserve"> [KCI등재]</w:t>
      </w:r>
      <w:r w:rsidR="009F68CC" w:rsidRPr="00692C10">
        <w:rPr>
          <w:rStyle w:val="hcite"/>
          <w:rFonts w:ascii="HY신명조" w:eastAsia="HY신명조" w:hAnsi="Nanum Gothic" w:hint="eastAsia"/>
          <w:color w:val="4F81BD" w:themeColor="accent1"/>
          <w:szCs w:val="20"/>
        </w:rPr>
        <w:t xml:space="preserve"> </w:t>
      </w:r>
    </w:p>
    <w:p w:rsidR="009F68CC" w:rsidRDefault="009F68CC" w:rsidP="009F68CC">
      <w:pPr>
        <w:wordWrap/>
        <w:adjustRightInd w:val="0"/>
        <w:snapToGrid w:val="0"/>
        <w:spacing w:after="0" w:line="360" w:lineRule="auto"/>
        <w:rPr>
          <w:rStyle w:val="hcite"/>
          <w:rFonts w:ascii="HY신명조" w:eastAsia="HY신명조"/>
          <w:color w:val="4F81BD" w:themeColor="accent1"/>
          <w:szCs w:val="20"/>
        </w:rPr>
      </w:pPr>
      <w:r w:rsidRPr="00692C10">
        <w:rPr>
          <w:rStyle w:val="hcite"/>
          <w:rFonts w:ascii="HY신명조" w:eastAsia="HY신명조" w:hAnsi="Nanum Gothic" w:hint="eastAsia"/>
          <w:color w:val="4F81BD" w:themeColor="accent1"/>
          <w:szCs w:val="20"/>
        </w:rPr>
        <w:t>김현석-홍익대학교 시각디자인과, 김소현</w:t>
      </w:r>
      <w:hyperlink r:id="rId21" w:tooltip="김소현" w:history="1">
        <w:r w:rsidRPr="00692C10">
          <w:rPr>
            <w:rStyle w:val="family-name"/>
            <w:rFonts w:ascii="HY신명조" w:eastAsia="HY신명조" w:hAnsi="Nanum Gothic" w:hint="eastAsia"/>
            <w:color w:val="4F81BD" w:themeColor="accent1"/>
            <w:szCs w:val="20"/>
          </w:rPr>
          <w:t>-</w:t>
        </w:r>
      </w:hyperlink>
      <w:r w:rsidRPr="00692C10">
        <w:rPr>
          <w:rStyle w:val="hcite"/>
          <w:rFonts w:ascii="HY신명조" w:eastAsia="HY신명조" w:hAnsi="Nanum Gothic" w:hint="eastAsia"/>
          <w:color w:val="4F81BD" w:themeColor="accent1"/>
          <w:szCs w:val="20"/>
        </w:rPr>
        <w:t>홍익대학교 영상학과(한국HCI학회 논문지, Vol.4 No.1 [2009](5pages))</w:t>
      </w:r>
    </w:p>
    <w:p w:rsidR="008D6CDB" w:rsidRPr="009F68CC" w:rsidRDefault="008D6CDB" w:rsidP="00067BF0">
      <w:pPr>
        <w:wordWrap/>
        <w:adjustRightInd w:val="0"/>
        <w:snapToGrid w:val="0"/>
        <w:spacing w:after="0" w:line="360" w:lineRule="auto"/>
        <w:rPr>
          <w:rStyle w:val="hcite"/>
          <w:rFonts w:ascii="HY신명조" w:eastAsia="HY신명조" w:hAnsi="Nanum Gothic" w:hint="eastAsia"/>
          <w:szCs w:val="20"/>
        </w:rPr>
      </w:pPr>
    </w:p>
    <w:p w:rsidR="008D6CDB" w:rsidRPr="00067BF0" w:rsidRDefault="008D6CDB" w:rsidP="00067BF0">
      <w:pPr>
        <w:wordWrap/>
        <w:adjustRightInd w:val="0"/>
        <w:snapToGrid w:val="0"/>
        <w:spacing w:after="0" w:line="360" w:lineRule="auto"/>
        <w:rPr>
          <w:rStyle w:val="hcite"/>
          <w:rFonts w:ascii="HY신명조" w:eastAsia="HY신명조" w:hAnsi="Nanum Gothic" w:hint="eastAsia"/>
          <w:szCs w:val="20"/>
        </w:rPr>
      </w:pPr>
    </w:p>
    <w:p w:rsidR="008D6CDB" w:rsidRPr="008975F9" w:rsidRDefault="008975F9" w:rsidP="008975F9">
      <w:pPr>
        <w:wordWrap/>
        <w:adjustRightInd w:val="0"/>
        <w:snapToGrid w:val="0"/>
        <w:spacing w:after="0" w:line="360" w:lineRule="auto"/>
        <w:jc w:val="center"/>
        <w:rPr>
          <w:rStyle w:val="ad"/>
          <w:rFonts w:ascii="HY신명조" w:eastAsia="HY신명조"/>
          <w:b/>
          <w:i w:val="0"/>
          <w:sz w:val="22"/>
          <w:szCs w:val="20"/>
        </w:rPr>
      </w:pPr>
      <w:r w:rsidRPr="008975F9">
        <w:rPr>
          <w:rFonts w:ascii="HY신명조" w:eastAsia="HY신명조" w:hint="eastAsia"/>
          <w:b/>
          <w:sz w:val="22"/>
          <w:szCs w:val="20"/>
        </w:rPr>
        <w:t>4</w:t>
      </w:r>
      <w:r w:rsidR="008D6CDB" w:rsidRPr="008975F9">
        <w:rPr>
          <w:rFonts w:ascii="HY신명조" w:eastAsia="HY신명조" w:hint="eastAsia"/>
          <w:b/>
          <w:sz w:val="22"/>
          <w:szCs w:val="20"/>
        </w:rPr>
        <w:t xml:space="preserve">. </w:t>
      </w:r>
      <w:r w:rsidR="008D6CDB" w:rsidRPr="008975F9">
        <w:rPr>
          <w:rFonts w:ascii="HY신명조" w:eastAsia="HY신명조" w:hint="eastAsia"/>
          <w:b/>
          <w:sz w:val="22"/>
          <w:szCs w:val="20"/>
          <w:lang w:val="en"/>
        </w:rPr>
        <w:t>IPTV나 Cable TV</w:t>
      </w:r>
      <w:r w:rsidR="008D6CDB" w:rsidRPr="008975F9">
        <w:rPr>
          <w:rFonts w:ascii="HY신명조" w:eastAsia="HY신명조" w:hint="eastAsia"/>
          <w:b/>
          <w:sz w:val="22"/>
          <w:szCs w:val="20"/>
        </w:rPr>
        <w:t xml:space="preserve">의 유로 VOD이용관련 </w:t>
      </w:r>
      <w:r w:rsidR="008D6CDB" w:rsidRPr="008975F9">
        <w:rPr>
          <w:rStyle w:val="ad"/>
          <w:rFonts w:ascii="HY신명조" w:eastAsia="HY신명조" w:hint="eastAsia"/>
          <w:b/>
          <w:i w:val="0"/>
          <w:sz w:val="22"/>
          <w:szCs w:val="20"/>
        </w:rPr>
        <w:t>Multiple regression</w:t>
      </w:r>
    </w:p>
    <w:p w:rsidR="008975F9" w:rsidRPr="008975F9" w:rsidRDefault="008975F9" w:rsidP="008975F9">
      <w:pPr>
        <w:wordWrap/>
        <w:adjustRightInd w:val="0"/>
        <w:snapToGrid w:val="0"/>
        <w:spacing w:after="0" w:line="360" w:lineRule="auto"/>
        <w:jc w:val="center"/>
        <w:rPr>
          <w:rStyle w:val="ad"/>
          <w:rFonts w:ascii="HY신명조" w:eastAsia="HY신명조"/>
          <w:b/>
          <w:i w:val="0"/>
          <w:szCs w:val="20"/>
        </w:rPr>
      </w:pPr>
    </w:p>
    <w:p w:rsidR="008D6CDB" w:rsidRPr="008975F9" w:rsidRDefault="008D6CDB" w:rsidP="008975F9">
      <w:pPr>
        <w:wordWrap/>
        <w:adjustRightInd w:val="0"/>
        <w:snapToGrid w:val="0"/>
        <w:spacing w:after="0" w:line="360" w:lineRule="auto"/>
        <w:jc w:val="center"/>
        <w:rPr>
          <w:rFonts w:ascii="HY신명조" w:eastAsia="HY신명조" w:hAnsi="Times New Roman" w:cs="Times New Roman"/>
          <w:szCs w:val="20"/>
        </w:rPr>
      </w:pPr>
    </w:p>
    <w:p w:rsidR="008D6CDB" w:rsidRDefault="008D6CDB" w:rsidP="008975F9">
      <w:pPr>
        <w:wordWrap/>
        <w:adjustRightInd w:val="0"/>
        <w:snapToGrid w:val="0"/>
        <w:spacing w:after="0" w:line="360" w:lineRule="auto"/>
        <w:jc w:val="center"/>
        <w:rPr>
          <w:rFonts w:ascii="HY신명조" w:eastAsia="HY신명조" w:hAnsi="Times New Roman" w:cs="Times New Roman"/>
          <w:szCs w:val="20"/>
        </w:rPr>
      </w:pPr>
      <w:r w:rsidRPr="008975F9">
        <w:rPr>
          <w:rFonts w:ascii="HY신명조" w:eastAsia="HY신명조" w:hAnsi="Times New Roman" w:cs="Times New Roman" w:hint="eastAsia"/>
          <w:szCs w:val="20"/>
        </w:rPr>
        <w:t>가설 1</w:t>
      </w:r>
    </w:p>
    <w:p w:rsidR="008975F9" w:rsidRPr="008975F9" w:rsidRDefault="008975F9" w:rsidP="008975F9">
      <w:pPr>
        <w:wordWrap/>
        <w:adjustRightInd w:val="0"/>
        <w:snapToGrid w:val="0"/>
        <w:spacing w:after="0" w:line="360" w:lineRule="auto"/>
        <w:jc w:val="center"/>
        <w:rPr>
          <w:rFonts w:ascii="HY신명조" w:eastAsia="HY신명조" w:hAnsi="Times New Roman" w:cs="Times New Roman"/>
          <w:szCs w:val="20"/>
        </w:rPr>
      </w:pPr>
    </w:p>
    <w:p w:rsidR="008D6CDB" w:rsidRPr="00067BF0" w:rsidRDefault="008D6CDB" w:rsidP="008975F9">
      <w:pPr>
        <w:wordWrap/>
        <w:adjustRightInd w:val="0"/>
        <w:snapToGrid w:val="0"/>
        <w:spacing w:after="0" w:line="360" w:lineRule="auto"/>
        <w:jc w:val="center"/>
        <w:rPr>
          <w:rFonts w:ascii="HY신명조" w:eastAsia="HY신명조"/>
          <w:szCs w:val="20"/>
        </w:rPr>
      </w:pPr>
      <w:r w:rsidRPr="00067BF0">
        <w:rPr>
          <w:rFonts w:ascii="HY신명조" w:eastAsia="HY신명조" w:hint="eastAsia"/>
          <w:szCs w:val="20"/>
        </w:rPr>
        <w:t>IPTV이용자들이 VOD를 구매하는데 있어서 요금, 이용기기, 채널브랜드, 최근성이 향을 미칠 것이다.</w:t>
      </w:r>
    </w:p>
    <w:p w:rsidR="008D6CDB" w:rsidRPr="00067BF0" w:rsidRDefault="008D6CDB" w:rsidP="00067BF0">
      <w:pPr>
        <w:wordWrap/>
        <w:adjustRightInd w:val="0"/>
        <w:snapToGrid w:val="0"/>
        <w:spacing w:after="0" w:line="360" w:lineRule="auto"/>
        <w:rPr>
          <w:rFonts w:ascii="HY신명조" w:eastAsia="HY신명조"/>
          <w:szCs w:val="20"/>
        </w:rPr>
      </w:pPr>
    </w:p>
    <w:p w:rsidR="008D6CDB" w:rsidRDefault="008D6CDB" w:rsidP="00067BF0">
      <w:pPr>
        <w:wordWrap/>
        <w:adjustRightInd w:val="0"/>
        <w:snapToGrid w:val="0"/>
        <w:spacing w:after="0" w:line="360" w:lineRule="auto"/>
        <w:rPr>
          <w:rFonts w:ascii="HY신명조" w:eastAsia="HY신명조"/>
          <w:szCs w:val="20"/>
        </w:rPr>
      </w:pPr>
      <w:r w:rsidRPr="00067BF0">
        <w:rPr>
          <w:rFonts w:ascii="HY신명조" w:eastAsia="HY신명조" w:hint="eastAsia"/>
          <w:szCs w:val="20"/>
        </w:rPr>
        <w:t xml:space="preserve">본 연구는 컨조인트 분석방법을 사용하여, 텔레비전 콘텐츠 VOD에 대한 이용자 선호도에 영향을 미치는 VOD 속성변인들의 각 수준별 효용과 변인의 중요도를 분석했다. 전체 표본을 분석한 결과, 변인들의 중요도는 요금(39.998%), 이용기기(27.162%), 채널브랜드(19.267%), 최근성(13.583%)의 순으로 나타났다. 성별, 연령대별, 소득수준별로 볼 때도 중요도의 순위는 바뀌지 않았지만, 통제변인의 범주별로 중요도의 비중에서는 주목할 만한 차이를 보였다. 연구의 결과는 텔레비전 콘텐츠 VOD의 선택에서 요금이 민감한 문제임을 보여 주어 가격의 인상이 쉬운 일이 아님을 시사했다. 또, 이용기기에서는 모바일미디어 이용의 증가에도 불구하고 텔레비전에 대한 선호가 여전히 뚜렷함을 보여 주고 있다. 또, 종편과 CJ계열 PP의 도전이 </w:t>
      </w:r>
      <w:r w:rsidRPr="00067BF0">
        <w:rPr>
          <w:rFonts w:ascii="HY신명조" w:eastAsia="HY신명조" w:hint="eastAsia"/>
          <w:szCs w:val="20"/>
        </w:rPr>
        <w:lastRenderedPageBreak/>
        <w:t>기대되고 있지만, 지상파방송의 콘텐츠 파워는 여전히 큰 것으로 보인다. 텔레비전 콘텐츠 VOD의 선택에서 최근성의 중요도는 홀드백 기간이 극도로 짧기 때문에 분석에 투입한 변인들 중 가장 낮은 것으로 드러났다.</w:t>
      </w:r>
    </w:p>
    <w:p w:rsidR="008975F9" w:rsidRPr="00067BF0" w:rsidRDefault="008975F9" w:rsidP="00067BF0">
      <w:pPr>
        <w:wordWrap/>
        <w:adjustRightInd w:val="0"/>
        <w:snapToGrid w:val="0"/>
        <w:spacing w:after="0" w:line="360" w:lineRule="auto"/>
        <w:rPr>
          <w:rFonts w:ascii="HY신명조" w:eastAsia="HY신명조"/>
          <w:szCs w:val="20"/>
        </w:rPr>
      </w:pPr>
    </w:p>
    <w:p w:rsidR="008D6CDB" w:rsidRPr="008975F9" w:rsidRDefault="007E3C6E" w:rsidP="00067BF0">
      <w:pPr>
        <w:wordWrap/>
        <w:adjustRightInd w:val="0"/>
        <w:snapToGrid w:val="0"/>
        <w:spacing w:after="0" w:line="360" w:lineRule="auto"/>
        <w:rPr>
          <w:rFonts w:ascii="HY신명조" w:eastAsia="HY신명조"/>
          <w:color w:val="4F81BD" w:themeColor="accent1"/>
          <w:szCs w:val="20"/>
        </w:rPr>
      </w:pPr>
      <w:hyperlink r:id="rId22" w:history="1">
        <w:r w:rsidR="008D6CDB" w:rsidRPr="008975F9">
          <w:rPr>
            <w:rFonts w:ascii="HY신명조" w:eastAsia="HY신명조" w:hint="eastAsia"/>
            <w:color w:val="4F81BD" w:themeColor="accent1"/>
            <w:szCs w:val="20"/>
          </w:rPr>
          <w:t>텔레비전 콘텐츠 VOD에 대한 이용자 선호도와 속성변인의 컨조인트 분석 = Conjoint Analysis of Users' Preference on VOD Service of Television Contents</w:t>
        </w:r>
      </w:hyperlink>
    </w:p>
    <w:p w:rsidR="008D6CDB" w:rsidRPr="008975F9" w:rsidRDefault="008D6CDB" w:rsidP="00067BF0">
      <w:pPr>
        <w:wordWrap/>
        <w:adjustRightInd w:val="0"/>
        <w:snapToGrid w:val="0"/>
        <w:spacing w:after="0" w:line="360" w:lineRule="auto"/>
        <w:rPr>
          <w:rStyle w:val="ad"/>
          <w:rFonts w:ascii="HY신명조" w:eastAsia="HY신명조"/>
          <w:i w:val="0"/>
          <w:color w:val="4F81BD" w:themeColor="accent1"/>
          <w:szCs w:val="20"/>
        </w:rPr>
      </w:pPr>
      <w:r w:rsidRPr="008975F9">
        <w:rPr>
          <w:rFonts w:ascii="HY신명조" w:eastAsia="HY신명조" w:hint="eastAsia"/>
          <w:color w:val="4F81BD" w:themeColor="accent1"/>
          <w:szCs w:val="20"/>
        </w:rPr>
        <w:t>임정수(Jungsu Yim) (</w:t>
      </w:r>
      <w:hyperlink r:id="rId23" w:history="1">
        <w:r w:rsidRPr="008975F9">
          <w:rPr>
            <w:rStyle w:val="a8"/>
            <w:rFonts w:ascii="HY신명조" w:eastAsia="HY신명조" w:hint="eastAsia"/>
            <w:color w:val="4F81BD" w:themeColor="accent1"/>
            <w:szCs w:val="20"/>
          </w:rPr>
          <w:t>한국방송학보</w:t>
        </w:r>
      </w:hyperlink>
      <w:r w:rsidRPr="008975F9">
        <w:rPr>
          <w:rFonts w:ascii="HY신명조" w:eastAsia="HY신명조" w:hint="eastAsia"/>
          <w:color w:val="4F81BD" w:themeColor="accent1"/>
          <w:szCs w:val="20"/>
        </w:rPr>
        <w:t xml:space="preserve">, </w:t>
      </w:r>
      <w:hyperlink r:id="rId24" w:history="1">
        <w:r w:rsidRPr="008975F9">
          <w:rPr>
            <w:rStyle w:val="a8"/>
            <w:rFonts w:ascii="HY신명조" w:eastAsia="HY신명조" w:hint="eastAsia"/>
            <w:color w:val="4F81BD" w:themeColor="accent1"/>
            <w:szCs w:val="20"/>
          </w:rPr>
          <w:t>Vol.27 No.5</w:t>
        </w:r>
      </w:hyperlink>
      <w:r w:rsidRPr="008975F9">
        <w:rPr>
          <w:rFonts w:ascii="HY신명조" w:eastAsia="HY신명조" w:hint="eastAsia"/>
          <w:color w:val="4F81BD" w:themeColor="accent1"/>
          <w:szCs w:val="20"/>
        </w:rPr>
        <w:t>, [2013])</w:t>
      </w:r>
      <w:r w:rsidRPr="008975F9">
        <w:rPr>
          <w:rStyle w:val="ad"/>
          <w:rFonts w:ascii="HY신명조" w:eastAsia="HY신명조" w:hint="eastAsia"/>
          <w:i w:val="0"/>
          <w:color w:val="4F81BD" w:themeColor="accent1"/>
          <w:szCs w:val="20"/>
        </w:rPr>
        <w:t>[KCI등재]</w:t>
      </w:r>
    </w:p>
    <w:p w:rsidR="008D6CDB" w:rsidRPr="00067BF0" w:rsidRDefault="008D6CDB" w:rsidP="00067BF0">
      <w:pPr>
        <w:wordWrap/>
        <w:adjustRightInd w:val="0"/>
        <w:snapToGrid w:val="0"/>
        <w:spacing w:after="0" w:line="360" w:lineRule="auto"/>
        <w:rPr>
          <w:rStyle w:val="ad"/>
          <w:rFonts w:ascii="HY신명조" w:eastAsia="HY신명조"/>
          <w:i w:val="0"/>
          <w:szCs w:val="20"/>
        </w:rPr>
      </w:pPr>
    </w:p>
    <w:p w:rsidR="008D6CDB" w:rsidRPr="00067BF0" w:rsidRDefault="008D6CDB" w:rsidP="00067BF0">
      <w:pPr>
        <w:wordWrap/>
        <w:adjustRightInd w:val="0"/>
        <w:snapToGrid w:val="0"/>
        <w:spacing w:after="0" w:line="360" w:lineRule="auto"/>
        <w:rPr>
          <w:rStyle w:val="ad"/>
          <w:rFonts w:ascii="HY신명조" w:eastAsia="HY신명조"/>
          <w:i w:val="0"/>
          <w:szCs w:val="20"/>
        </w:rPr>
      </w:pPr>
    </w:p>
    <w:p w:rsidR="008D6CDB" w:rsidRDefault="008D6CDB" w:rsidP="008975F9">
      <w:pPr>
        <w:wordWrap/>
        <w:adjustRightInd w:val="0"/>
        <w:snapToGrid w:val="0"/>
        <w:spacing w:after="0" w:line="360" w:lineRule="auto"/>
        <w:jc w:val="center"/>
        <w:rPr>
          <w:rFonts w:ascii="HY신명조" w:eastAsia="HY신명조" w:hAnsi="Times New Roman" w:cs="Times New Roman"/>
          <w:szCs w:val="20"/>
        </w:rPr>
      </w:pPr>
      <w:r w:rsidRPr="00067BF0">
        <w:rPr>
          <w:rFonts w:ascii="HY신명조" w:eastAsia="HY신명조" w:hAnsi="Times New Roman" w:cs="Times New Roman" w:hint="eastAsia"/>
          <w:szCs w:val="20"/>
        </w:rPr>
        <w:t>가설 2</w:t>
      </w:r>
    </w:p>
    <w:p w:rsidR="008975F9" w:rsidRPr="00067BF0" w:rsidRDefault="008975F9" w:rsidP="008975F9">
      <w:pPr>
        <w:wordWrap/>
        <w:adjustRightInd w:val="0"/>
        <w:snapToGrid w:val="0"/>
        <w:spacing w:after="0" w:line="360" w:lineRule="auto"/>
        <w:jc w:val="center"/>
        <w:rPr>
          <w:rFonts w:ascii="HY신명조" w:eastAsia="HY신명조" w:hAnsi="Times New Roman" w:cs="Times New Roman"/>
          <w:szCs w:val="20"/>
        </w:rPr>
      </w:pPr>
    </w:p>
    <w:p w:rsidR="008D6CDB" w:rsidRDefault="008D6CDB" w:rsidP="008975F9">
      <w:pPr>
        <w:wordWrap/>
        <w:adjustRightInd w:val="0"/>
        <w:snapToGrid w:val="0"/>
        <w:spacing w:after="0" w:line="360" w:lineRule="auto"/>
        <w:jc w:val="center"/>
        <w:rPr>
          <w:rFonts w:ascii="HY신명조" w:eastAsia="HY신명조" w:cs="맑은 고딕"/>
          <w:szCs w:val="20"/>
          <w:lang w:val="ko"/>
        </w:rPr>
      </w:pPr>
      <w:r w:rsidRPr="00067BF0">
        <w:rPr>
          <w:rFonts w:ascii="HY신명조" w:eastAsia="HY신명조" w:cs="맑은 고딕" w:hint="eastAsia"/>
          <w:szCs w:val="20"/>
          <w:lang w:val="ko"/>
        </w:rPr>
        <w:t>IPTV 이용자들이 VOD를 구매하는데 있어서 서비스 품질, 즐거움, 관여도, 태도가 영향을 미칠 것이다.</w:t>
      </w:r>
    </w:p>
    <w:p w:rsidR="008975F9" w:rsidRPr="00067BF0" w:rsidRDefault="008975F9" w:rsidP="008975F9">
      <w:pPr>
        <w:wordWrap/>
        <w:adjustRightInd w:val="0"/>
        <w:snapToGrid w:val="0"/>
        <w:spacing w:after="0" w:line="360" w:lineRule="auto"/>
        <w:jc w:val="center"/>
        <w:rPr>
          <w:rFonts w:ascii="HY신명조" w:eastAsia="HY신명조" w:cs="맑은 고딕"/>
          <w:szCs w:val="20"/>
          <w:lang w:val="ko"/>
        </w:rPr>
      </w:pPr>
    </w:p>
    <w:p w:rsidR="008D6CDB" w:rsidRPr="00067BF0" w:rsidRDefault="008D6CDB" w:rsidP="00067BF0">
      <w:pPr>
        <w:wordWrap/>
        <w:adjustRightInd w:val="0"/>
        <w:snapToGrid w:val="0"/>
        <w:spacing w:after="0" w:line="360" w:lineRule="auto"/>
        <w:rPr>
          <w:rFonts w:ascii="HY신명조" w:eastAsia="HY신명조"/>
          <w:szCs w:val="20"/>
        </w:rPr>
      </w:pPr>
      <w:r w:rsidRPr="00067BF0">
        <w:rPr>
          <w:rFonts w:ascii="HY신명조" w:eastAsia="HY신명조" w:hint="eastAsia"/>
          <w:szCs w:val="20"/>
        </w:rPr>
        <w:t>본 연구는 특히 기술과 서비스가 융통합 되면서 구현되는 IPTV품질에 초점을 두고 있다. IPTV와 같은 정보통신 융합서비스는 그 특성상 멀티미디어 서비스가 주를 이루게 되며 서비스 이용에 있어서 품질의 저하는 관련 경영전략 실행과정에서 심각한 영향을 미치게 된다. 일정 수준 이상의 품질이 뒷받침되지 못한 상태로 제공되는 서비스는 소비자의 기대를 충족시키지 못해 결국 고객의 외면을 받게 된다. 또한 IPTV품질 강화가 지속적 이용과 만족으로 이어지는 과정에 즐거움, 관여도, 태도가 중요한 역할을 수행한다. 우선, 지각된 즐거움은 컴퓨터 사용이나 신제품 사용의 활동 및 성과와는 관계없이 본인이 즐겁게 지각하는 정도며 관여도란 어떤 대상에 대해 느끼는 관련성으로 이에 따라 제품 및 서비스에 대한 이용의도 및 재 구매의도가 달라질 수 있다. IPTV에 대한 소비자 태도가 긍정적인가 부정적인가에 따라서 소비자의 이용행위나 지속적 이용행위에 중요한 역할을 수행한다. 본 연구에서 IPTV의 서비스품질과 그 구성개념에 관심을 두고 있으며, 이러한 IPTV서비스 품질이 재 구매의도와 얼마나 밀접하게 관련되어 있는가를 규명함과 동시에, IPTV품질과 재 구매의도와의 관련구조에서 즐거움, 관여도, 태도가 어떤 조절적 역할을 수행하는지를 분석했다. 실증분석 결과에 따르며 전반적으로 서비스품질이 재 구매의도와 밀접한 관련성을 형성하고 있는 것으로 나타났지만, 조절변수에 따라 이용자의 성향을 나누어서 그 관계를 살펴보았을 때는 상당한 다른 결과가 나타남을 확인할 수 있었다. 본 연구결과는 IPTV관련 시장에서 고객점유율을 높이고 지속적 경쟁우위를 창출하기 위한 다양하고 실무적으로 중요한 전략적 통찰을 이끌어 낼 수 있을 것이다.</w:t>
      </w:r>
    </w:p>
    <w:p w:rsidR="008D6CDB" w:rsidRPr="00067BF0" w:rsidRDefault="008D6CDB" w:rsidP="00067BF0">
      <w:pPr>
        <w:wordWrap/>
        <w:adjustRightInd w:val="0"/>
        <w:snapToGrid w:val="0"/>
        <w:spacing w:after="0" w:line="360" w:lineRule="auto"/>
        <w:rPr>
          <w:rFonts w:ascii="HY신명조" w:eastAsia="HY신명조"/>
          <w:szCs w:val="20"/>
        </w:rPr>
      </w:pPr>
    </w:p>
    <w:p w:rsidR="008D6CDB" w:rsidRPr="008975F9" w:rsidRDefault="007E3C6E" w:rsidP="00067BF0">
      <w:pPr>
        <w:wordWrap/>
        <w:adjustRightInd w:val="0"/>
        <w:snapToGrid w:val="0"/>
        <w:spacing w:after="0" w:line="360" w:lineRule="auto"/>
        <w:rPr>
          <w:rFonts w:ascii="HY신명조" w:eastAsia="HY신명조"/>
          <w:color w:val="4F81BD" w:themeColor="accent1"/>
          <w:szCs w:val="20"/>
        </w:rPr>
      </w:pPr>
      <w:hyperlink r:id="rId25" w:history="1">
        <w:r w:rsidR="008D6CDB" w:rsidRPr="008975F9">
          <w:rPr>
            <w:rFonts w:ascii="HY신명조" w:eastAsia="HY신명조" w:hint="eastAsia"/>
            <w:color w:val="4F81BD" w:themeColor="accent1"/>
            <w:szCs w:val="20"/>
          </w:rPr>
          <w:t>즐거움, 관여도, 태도가 IPTV서비스 품질과 재구매 의도의 관련성에 미치는 영향 = A Study on the Relationships of the IPTV Service Quality and Repurchase Intention: Moderation Effects of Enjoy, Involvement, Attitude</w:t>
        </w:r>
      </w:hyperlink>
      <w:r w:rsidR="008D6CDB" w:rsidRPr="008975F9">
        <w:rPr>
          <w:rFonts w:ascii="HY신명조" w:eastAsia="HY신명조" w:hint="eastAsia"/>
          <w:color w:val="4F81BD" w:themeColor="accent1"/>
          <w:szCs w:val="20"/>
        </w:rPr>
        <w:t xml:space="preserve"> </w:t>
      </w:r>
    </w:p>
    <w:p w:rsidR="008D6CDB" w:rsidRPr="008975F9" w:rsidRDefault="008D6CDB" w:rsidP="00067BF0">
      <w:pPr>
        <w:wordWrap/>
        <w:adjustRightInd w:val="0"/>
        <w:snapToGrid w:val="0"/>
        <w:spacing w:after="0" w:line="360" w:lineRule="auto"/>
        <w:rPr>
          <w:rFonts w:ascii="HY신명조" w:eastAsia="HY신명조"/>
          <w:iCs/>
          <w:color w:val="4F81BD" w:themeColor="accent1"/>
          <w:szCs w:val="20"/>
        </w:rPr>
      </w:pPr>
      <w:r w:rsidRPr="008975F9">
        <w:rPr>
          <w:rFonts w:ascii="HY신명조" w:eastAsia="HY신명조" w:hint="eastAsia"/>
          <w:color w:val="4F81BD" w:themeColor="accent1"/>
          <w:szCs w:val="20"/>
        </w:rPr>
        <w:lastRenderedPageBreak/>
        <w:t>장형유</w:t>
      </w:r>
      <w:r w:rsidR="008975F9">
        <w:rPr>
          <w:rFonts w:ascii="HY신명조" w:eastAsia="HY신명조" w:hint="eastAsia"/>
          <w:color w:val="4F81BD" w:themeColor="accent1"/>
          <w:szCs w:val="20"/>
        </w:rPr>
        <w:t xml:space="preserve">, </w:t>
      </w:r>
      <w:r w:rsidRPr="008975F9">
        <w:rPr>
          <w:rFonts w:ascii="HY신명조" w:eastAsia="HY신명조" w:hint="eastAsia"/>
          <w:color w:val="4F81BD" w:themeColor="accent1"/>
          <w:szCs w:val="20"/>
        </w:rPr>
        <w:t>노미진 (</w:t>
      </w:r>
      <w:hyperlink r:id="rId26" w:history="1">
        <w:r w:rsidRPr="008975F9">
          <w:rPr>
            <w:rStyle w:val="a8"/>
            <w:rFonts w:ascii="HY신명조" w:eastAsia="HY신명조" w:hint="eastAsia"/>
            <w:color w:val="4F81BD" w:themeColor="accent1"/>
            <w:szCs w:val="20"/>
          </w:rPr>
          <w:t>大韓經營學會誌</w:t>
        </w:r>
      </w:hyperlink>
      <w:r w:rsidRPr="008975F9">
        <w:rPr>
          <w:rFonts w:ascii="HY신명조" w:eastAsia="HY신명조" w:hint="eastAsia"/>
          <w:color w:val="4F81BD" w:themeColor="accent1"/>
          <w:szCs w:val="20"/>
        </w:rPr>
        <w:t xml:space="preserve">, </w:t>
      </w:r>
      <w:hyperlink r:id="rId27" w:history="1">
        <w:r w:rsidRPr="008975F9">
          <w:rPr>
            <w:rStyle w:val="a8"/>
            <w:rFonts w:ascii="HY신명조" w:eastAsia="HY신명조" w:hint="eastAsia"/>
            <w:color w:val="4F81BD" w:themeColor="accent1"/>
            <w:szCs w:val="20"/>
          </w:rPr>
          <w:t>Vol.23 No.4</w:t>
        </w:r>
      </w:hyperlink>
      <w:r w:rsidRPr="008975F9">
        <w:rPr>
          <w:rFonts w:ascii="HY신명조" w:eastAsia="HY신명조" w:hint="eastAsia"/>
          <w:color w:val="4F81BD" w:themeColor="accent1"/>
          <w:szCs w:val="20"/>
        </w:rPr>
        <w:t>, [2010])</w:t>
      </w:r>
      <w:r w:rsidRPr="008975F9">
        <w:rPr>
          <w:rStyle w:val="ad"/>
          <w:rFonts w:ascii="HY신명조" w:eastAsia="HY신명조" w:hint="eastAsia"/>
          <w:i w:val="0"/>
          <w:color w:val="4F81BD" w:themeColor="accent1"/>
          <w:szCs w:val="20"/>
        </w:rPr>
        <w:t>[KCI등재]</w:t>
      </w:r>
    </w:p>
    <w:p w:rsidR="008D6CDB" w:rsidRPr="00067BF0" w:rsidRDefault="008D6CDB" w:rsidP="00067BF0">
      <w:pPr>
        <w:wordWrap/>
        <w:adjustRightInd w:val="0"/>
        <w:snapToGrid w:val="0"/>
        <w:spacing w:after="0" w:line="360" w:lineRule="auto"/>
        <w:rPr>
          <w:rFonts w:ascii="HY신명조" w:eastAsia="HY신명조"/>
          <w:szCs w:val="20"/>
        </w:rPr>
      </w:pPr>
    </w:p>
    <w:p w:rsidR="008D6CDB" w:rsidRPr="00067BF0" w:rsidRDefault="008D6CDB" w:rsidP="00067BF0">
      <w:pPr>
        <w:wordWrap/>
        <w:adjustRightInd w:val="0"/>
        <w:snapToGrid w:val="0"/>
        <w:spacing w:after="0" w:line="360" w:lineRule="auto"/>
        <w:rPr>
          <w:rFonts w:ascii="HY신명조" w:eastAsia="HY신명조" w:hAnsi="Times New Roman" w:cs="Times New Roman"/>
          <w:szCs w:val="20"/>
        </w:rPr>
      </w:pPr>
    </w:p>
    <w:p w:rsidR="008D6CDB" w:rsidRDefault="008D6CDB" w:rsidP="008975F9">
      <w:pPr>
        <w:wordWrap/>
        <w:adjustRightInd w:val="0"/>
        <w:snapToGrid w:val="0"/>
        <w:spacing w:after="0" w:line="360" w:lineRule="auto"/>
        <w:jc w:val="center"/>
        <w:rPr>
          <w:rFonts w:ascii="HY신명조" w:eastAsia="HY신명조" w:hAnsi="Times New Roman" w:cs="Times New Roman"/>
          <w:szCs w:val="20"/>
        </w:rPr>
      </w:pPr>
      <w:r w:rsidRPr="00067BF0">
        <w:rPr>
          <w:rFonts w:ascii="HY신명조" w:eastAsia="HY신명조" w:hAnsi="Times New Roman" w:cs="Times New Roman" w:hint="eastAsia"/>
          <w:szCs w:val="20"/>
        </w:rPr>
        <w:t>가설 3</w:t>
      </w:r>
    </w:p>
    <w:p w:rsidR="008975F9" w:rsidRPr="00067BF0" w:rsidRDefault="008975F9" w:rsidP="008975F9">
      <w:pPr>
        <w:wordWrap/>
        <w:adjustRightInd w:val="0"/>
        <w:snapToGrid w:val="0"/>
        <w:spacing w:after="0" w:line="360" w:lineRule="auto"/>
        <w:jc w:val="center"/>
        <w:rPr>
          <w:rFonts w:ascii="HY신명조" w:eastAsia="HY신명조" w:hAnsi="Times New Roman" w:cs="Times New Roman"/>
          <w:szCs w:val="20"/>
        </w:rPr>
      </w:pPr>
    </w:p>
    <w:p w:rsidR="008D6CDB" w:rsidRPr="00067BF0" w:rsidRDefault="008D6CDB" w:rsidP="008975F9">
      <w:pPr>
        <w:wordWrap/>
        <w:adjustRightInd w:val="0"/>
        <w:snapToGrid w:val="0"/>
        <w:spacing w:after="0" w:line="360" w:lineRule="auto"/>
        <w:jc w:val="center"/>
        <w:rPr>
          <w:rFonts w:ascii="HY신명조" w:eastAsia="HY신명조" w:cs="맑은 고딕"/>
          <w:szCs w:val="20"/>
          <w:lang w:val="ko"/>
        </w:rPr>
      </w:pPr>
      <w:r w:rsidRPr="00067BF0">
        <w:rPr>
          <w:rFonts w:ascii="HY신명조" w:eastAsia="HY신명조" w:cs="맑은 고딕" w:hint="eastAsia"/>
          <w:szCs w:val="20"/>
          <w:lang w:val="ko"/>
        </w:rPr>
        <w:t xml:space="preserve">IPTV 이용자들의 VOD를 구매하는데 있어서 </w:t>
      </w:r>
      <w:r w:rsidRPr="00067BF0">
        <w:rPr>
          <w:rFonts w:ascii="HY신명조" w:eastAsia="HY신명조" w:hint="eastAsia"/>
          <w:szCs w:val="20"/>
        </w:rPr>
        <w:t>인지된 유용성, 인지된 사용용이성, 주관적 규범,</w:t>
      </w:r>
      <w:r w:rsidRPr="00067BF0">
        <w:rPr>
          <w:rFonts w:ascii="HY신명조" w:eastAsia="HY신명조" w:cs="맑은 고딕" w:hint="eastAsia"/>
          <w:szCs w:val="20"/>
          <w:lang w:val="ko"/>
        </w:rPr>
        <w:t xml:space="preserve"> </w:t>
      </w:r>
      <w:r w:rsidRPr="00067BF0">
        <w:rPr>
          <w:rFonts w:ascii="HY신명조" w:eastAsia="HY신명조" w:hint="eastAsia"/>
          <w:szCs w:val="20"/>
        </w:rPr>
        <w:t>구매의도와 촉진 요인인 가격이 영향을 미칠 것이다.</w:t>
      </w:r>
    </w:p>
    <w:p w:rsidR="008D6CDB" w:rsidRPr="00067BF0" w:rsidRDefault="008D6CDB" w:rsidP="00067BF0">
      <w:pPr>
        <w:wordWrap/>
        <w:adjustRightInd w:val="0"/>
        <w:snapToGrid w:val="0"/>
        <w:spacing w:after="0" w:line="360" w:lineRule="auto"/>
        <w:rPr>
          <w:rFonts w:ascii="HY신명조" w:eastAsia="HY신명조" w:hAnsi="Times New Roman" w:cs="Times New Roman"/>
          <w:szCs w:val="20"/>
          <w:lang w:eastAsia="ko"/>
        </w:rPr>
      </w:pPr>
    </w:p>
    <w:p w:rsidR="008D6CDB" w:rsidRDefault="008D6CDB" w:rsidP="00067BF0">
      <w:pPr>
        <w:wordWrap/>
        <w:adjustRightInd w:val="0"/>
        <w:snapToGrid w:val="0"/>
        <w:spacing w:after="0" w:line="360" w:lineRule="auto"/>
        <w:rPr>
          <w:rFonts w:ascii="HY신명조" w:eastAsia="HY신명조"/>
          <w:szCs w:val="20"/>
        </w:rPr>
      </w:pPr>
      <w:r w:rsidRPr="00067BF0">
        <w:rPr>
          <w:rFonts w:ascii="HY신명조" w:eastAsia="HY신명조" w:hint="eastAsia"/>
          <w:szCs w:val="20"/>
        </w:rPr>
        <w:t xml:space="preserve">현재 각 IPTV 제공업체들은 미디어서버에 저장된 다수의 VOD 콘텐츠를 이용자들에게 제공하고 있다. VOD 판매는 ITPV업체의 주요 수익원으로 매우 중요한 부분이다. 그럼에도 현재까지는 IPTV 또는 VOD의 기술적인 연구가 대부분으로 IPTV에서 VOD의 구매요인에 관한 연구가 부족한 실정이다. 이에 본 연구에서는 통합기술수용이론(UTAUT)을 적용하여 IPTV이용자의 VOD 구매에 영향을 미치는 요인을 실증연구를 통하여 밝혔다. 연구결과, 인지된 유용성, 인지된 사용용이성, 주관적 규범은 구매 의도에 유의한 영향을 미치고, 구매의도와 가격은 구매에 유의한 영향을 미쳤다. 또한 구매경험의 유무에 따라 인지된 유용성, 인지된 사용용이성, 주관적 규범이 구매의도에 미치는 영향에 조절효과가 있음을 밝혔다. </w:t>
      </w:r>
    </w:p>
    <w:p w:rsidR="008975F9" w:rsidRPr="00067BF0" w:rsidRDefault="008975F9" w:rsidP="00067BF0">
      <w:pPr>
        <w:wordWrap/>
        <w:adjustRightInd w:val="0"/>
        <w:snapToGrid w:val="0"/>
        <w:spacing w:after="0" w:line="360" w:lineRule="auto"/>
        <w:rPr>
          <w:rFonts w:ascii="HY신명조" w:eastAsia="HY신명조"/>
          <w:szCs w:val="20"/>
        </w:rPr>
      </w:pPr>
    </w:p>
    <w:p w:rsidR="008D6CDB" w:rsidRPr="008975F9" w:rsidRDefault="007E3C6E" w:rsidP="00067BF0">
      <w:pPr>
        <w:wordWrap/>
        <w:adjustRightInd w:val="0"/>
        <w:snapToGrid w:val="0"/>
        <w:spacing w:after="0" w:line="360" w:lineRule="auto"/>
        <w:rPr>
          <w:rFonts w:ascii="HY신명조" w:eastAsia="HY신명조"/>
          <w:color w:val="4F81BD" w:themeColor="accent1"/>
          <w:szCs w:val="20"/>
        </w:rPr>
      </w:pPr>
      <w:hyperlink r:id="rId28" w:history="1">
        <w:r w:rsidR="008D6CDB" w:rsidRPr="008975F9">
          <w:rPr>
            <w:rFonts w:ascii="HY신명조" w:eastAsia="HY신명조" w:hint="eastAsia"/>
            <w:color w:val="4F81BD" w:themeColor="accent1"/>
            <w:szCs w:val="20"/>
          </w:rPr>
          <w:t>IPTV 이용자의 VOD 구매에 영향을 미치는 요인에 대한 실증적 연구 = An Empirical Study on the Factors Influencing the VOD Purchase in IPTV</w:t>
        </w:r>
      </w:hyperlink>
      <w:r w:rsidR="008D6CDB" w:rsidRPr="008975F9">
        <w:rPr>
          <w:rFonts w:ascii="HY신명조" w:eastAsia="HY신명조" w:hint="eastAsia"/>
          <w:color w:val="4F81BD" w:themeColor="accent1"/>
          <w:szCs w:val="20"/>
        </w:rPr>
        <w:t xml:space="preserve"> </w:t>
      </w:r>
    </w:p>
    <w:p w:rsidR="008D6CDB" w:rsidRPr="008975F9" w:rsidRDefault="008D6CDB" w:rsidP="00067BF0">
      <w:pPr>
        <w:wordWrap/>
        <w:adjustRightInd w:val="0"/>
        <w:snapToGrid w:val="0"/>
        <w:spacing w:after="0" w:line="360" w:lineRule="auto"/>
        <w:rPr>
          <w:rFonts w:ascii="HY신명조" w:eastAsia="HY신명조"/>
          <w:color w:val="4F81BD" w:themeColor="accent1"/>
          <w:szCs w:val="20"/>
        </w:rPr>
      </w:pPr>
      <w:r w:rsidRPr="008975F9">
        <w:rPr>
          <w:rFonts w:ascii="HY신명조" w:eastAsia="HY신명조" w:hint="eastAsia"/>
          <w:color w:val="4F81BD" w:themeColor="accent1"/>
          <w:szCs w:val="20"/>
        </w:rPr>
        <w:t>박찬호(Chan-ho Park) 권혜정(Hye-jung Kwon) 곽현(Hyun Kwak) (</w:t>
      </w:r>
      <w:hyperlink r:id="rId29" w:history="1">
        <w:r w:rsidRPr="008975F9">
          <w:rPr>
            <w:rStyle w:val="a8"/>
            <w:rFonts w:ascii="HY신명조" w:eastAsia="HY신명조" w:hint="eastAsia"/>
            <w:color w:val="4F81BD" w:themeColor="accent1"/>
            <w:szCs w:val="20"/>
          </w:rPr>
          <w:t>한국정보기술학회논문지</w:t>
        </w:r>
      </w:hyperlink>
      <w:r w:rsidRPr="008975F9">
        <w:rPr>
          <w:rFonts w:ascii="HY신명조" w:eastAsia="HY신명조" w:hint="eastAsia"/>
          <w:color w:val="4F81BD" w:themeColor="accent1"/>
          <w:szCs w:val="20"/>
        </w:rPr>
        <w:t xml:space="preserve">, </w:t>
      </w:r>
      <w:hyperlink r:id="rId30" w:history="1">
        <w:r w:rsidRPr="008975F9">
          <w:rPr>
            <w:rStyle w:val="a8"/>
            <w:rFonts w:ascii="HY신명조" w:eastAsia="HY신명조" w:hint="eastAsia"/>
            <w:color w:val="4F81BD" w:themeColor="accent1"/>
            <w:szCs w:val="20"/>
          </w:rPr>
          <w:t>Vol.12 No.11</w:t>
        </w:r>
      </w:hyperlink>
      <w:r w:rsidRPr="008975F9">
        <w:rPr>
          <w:rFonts w:ascii="HY신명조" w:eastAsia="HY신명조" w:hint="eastAsia"/>
          <w:color w:val="4F81BD" w:themeColor="accent1"/>
          <w:szCs w:val="20"/>
        </w:rPr>
        <w:t>, [2014])</w:t>
      </w:r>
      <w:r w:rsidRPr="008975F9">
        <w:rPr>
          <w:rStyle w:val="ad"/>
          <w:rFonts w:ascii="HY신명조" w:eastAsia="HY신명조" w:hint="eastAsia"/>
          <w:i w:val="0"/>
          <w:color w:val="4F81BD" w:themeColor="accent1"/>
          <w:szCs w:val="20"/>
        </w:rPr>
        <w:t>[KCI등재]</w:t>
      </w:r>
    </w:p>
    <w:p w:rsidR="008D6CDB" w:rsidRPr="008975F9" w:rsidRDefault="008D6CDB" w:rsidP="00067BF0">
      <w:pPr>
        <w:wordWrap/>
        <w:adjustRightInd w:val="0"/>
        <w:snapToGrid w:val="0"/>
        <w:spacing w:after="0" w:line="360" w:lineRule="auto"/>
        <w:rPr>
          <w:rFonts w:ascii="HY신명조" w:eastAsia="HY신명조"/>
          <w:color w:val="4F81BD" w:themeColor="accent1"/>
          <w:szCs w:val="20"/>
        </w:rPr>
      </w:pPr>
    </w:p>
    <w:p w:rsidR="008D6CDB" w:rsidRPr="00067BF0" w:rsidRDefault="008D6CDB" w:rsidP="00067BF0">
      <w:pPr>
        <w:wordWrap/>
        <w:adjustRightInd w:val="0"/>
        <w:snapToGrid w:val="0"/>
        <w:spacing w:after="0" w:line="360" w:lineRule="auto"/>
        <w:rPr>
          <w:rFonts w:ascii="HY신명조" w:eastAsia="HY신명조"/>
          <w:szCs w:val="20"/>
        </w:rPr>
      </w:pPr>
    </w:p>
    <w:p w:rsidR="008D6CDB" w:rsidRPr="00067BF0" w:rsidRDefault="008D6CDB" w:rsidP="00067BF0">
      <w:pPr>
        <w:wordWrap/>
        <w:adjustRightInd w:val="0"/>
        <w:snapToGrid w:val="0"/>
        <w:spacing w:after="0" w:line="360" w:lineRule="auto"/>
        <w:rPr>
          <w:rFonts w:ascii="HY신명조" w:eastAsia="HY신명조"/>
          <w:iCs/>
          <w:szCs w:val="20"/>
        </w:rPr>
      </w:pPr>
    </w:p>
    <w:p w:rsidR="008D6CDB" w:rsidRPr="00067BF0" w:rsidRDefault="008D6CDB" w:rsidP="00067BF0">
      <w:pPr>
        <w:wordWrap/>
        <w:adjustRightInd w:val="0"/>
        <w:snapToGrid w:val="0"/>
        <w:spacing w:after="0" w:line="360" w:lineRule="auto"/>
        <w:rPr>
          <w:rFonts w:ascii="HY신명조" w:eastAsia="HY신명조" w:hAnsi="Times New Roman" w:cs="Times New Roman"/>
          <w:szCs w:val="20"/>
          <w:lang w:eastAsia="ko"/>
        </w:rPr>
      </w:pPr>
    </w:p>
    <w:p w:rsidR="008D6CDB" w:rsidRPr="00067BF0" w:rsidRDefault="008D6CDB" w:rsidP="00067BF0">
      <w:pPr>
        <w:wordWrap/>
        <w:adjustRightInd w:val="0"/>
        <w:snapToGrid w:val="0"/>
        <w:spacing w:after="0" w:line="360" w:lineRule="auto"/>
        <w:rPr>
          <w:rFonts w:ascii="HY신명조" w:eastAsia="HY신명조"/>
          <w:szCs w:val="20"/>
        </w:rPr>
      </w:pPr>
    </w:p>
    <w:p w:rsidR="008D6CDB" w:rsidRPr="00067BF0" w:rsidRDefault="008D6CDB" w:rsidP="00067BF0">
      <w:pPr>
        <w:wordWrap/>
        <w:adjustRightInd w:val="0"/>
        <w:snapToGrid w:val="0"/>
        <w:spacing w:after="0" w:line="360" w:lineRule="auto"/>
        <w:rPr>
          <w:rFonts w:ascii="HY신명조" w:eastAsia="HY신명조" w:hAnsi="Times New Roman" w:cs="Times New Roman"/>
          <w:szCs w:val="20"/>
        </w:rPr>
      </w:pPr>
    </w:p>
    <w:p w:rsidR="008D6CDB" w:rsidRPr="00067BF0" w:rsidRDefault="008D6CDB" w:rsidP="00067BF0">
      <w:pPr>
        <w:wordWrap/>
        <w:adjustRightInd w:val="0"/>
        <w:snapToGrid w:val="0"/>
        <w:spacing w:after="0" w:line="360" w:lineRule="auto"/>
        <w:rPr>
          <w:rFonts w:ascii="HY신명조" w:eastAsia="HY신명조"/>
          <w:szCs w:val="20"/>
        </w:rPr>
      </w:pPr>
    </w:p>
    <w:p w:rsidR="008D6CDB" w:rsidRPr="00067BF0" w:rsidRDefault="008D6CDB" w:rsidP="00067BF0">
      <w:pPr>
        <w:wordWrap/>
        <w:adjustRightInd w:val="0"/>
        <w:snapToGrid w:val="0"/>
        <w:spacing w:after="0" w:line="360" w:lineRule="auto"/>
        <w:rPr>
          <w:rFonts w:ascii="HY신명조" w:eastAsia="HY신명조"/>
          <w:szCs w:val="20"/>
        </w:rPr>
      </w:pPr>
    </w:p>
    <w:p w:rsidR="008D6CDB" w:rsidRPr="00067BF0" w:rsidRDefault="008D6CDB" w:rsidP="00067BF0">
      <w:pPr>
        <w:wordWrap/>
        <w:adjustRightInd w:val="0"/>
        <w:snapToGrid w:val="0"/>
        <w:spacing w:after="0" w:line="360" w:lineRule="auto"/>
        <w:rPr>
          <w:rFonts w:ascii="HY신명조" w:eastAsia="HY신명조" w:hAnsi="Times New Roman" w:cs="Times New Roman"/>
          <w:szCs w:val="20"/>
        </w:rPr>
      </w:pPr>
    </w:p>
    <w:p w:rsidR="008D6CDB" w:rsidRPr="00067BF0" w:rsidRDefault="008D6CDB" w:rsidP="00067BF0">
      <w:pPr>
        <w:wordWrap/>
        <w:adjustRightInd w:val="0"/>
        <w:snapToGrid w:val="0"/>
        <w:spacing w:after="0" w:line="360" w:lineRule="auto"/>
        <w:rPr>
          <w:rStyle w:val="ad"/>
          <w:rFonts w:ascii="HY신명조" w:eastAsia="HY신명조"/>
          <w:i w:val="0"/>
          <w:szCs w:val="20"/>
        </w:rPr>
      </w:pPr>
    </w:p>
    <w:p w:rsidR="008D6CDB" w:rsidRPr="00067BF0" w:rsidRDefault="008D6CDB" w:rsidP="00067BF0">
      <w:pPr>
        <w:wordWrap/>
        <w:adjustRightInd w:val="0"/>
        <w:snapToGrid w:val="0"/>
        <w:spacing w:after="0" w:line="360" w:lineRule="auto"/>
        <w:rPr>
          <w:rFonts w:ascii="HY신명조" w:eastAsia="HY신명조"/>
          <w:szCs w:val="20"/>
        </w:rPr>
      </w:pPr>
      <w:r w:rsidRPr="00067BF0">
        <w:rPr>
          <w:rFonts w:ascii="HY신명조" w:eastAsia="HY신명조" w:hint="eastAsia"/>
          <w:szCs w:val="20"/>
        </w:rPr>
        <w:t>’</w:t>
      </w:r>
    </w:p>
    <w:p w:rsidR="008D6CDB" w:rsidRPr="00067BF0" w:rsidRDefault="008D6CDB" w:rsidP="00067BF0">
      <w:pPr>
        <w:wordWrap/>
        <w:adjustRightInd w:val="0"/>
        <w:snapToGrid w:val="0"/>
        <w:spacing w:after="0" w:line="360" w:lineRule="auto"/>
        <w:rPr>
          <w:rStyle w:val="hcite"/>
          <w:rFonts w:ascii="HY신명조" w:eastAsia="HY신명조" w:hAnsi="Nanum Gothic" w:hint="eastAsia"/>
          <w:szCs w:val="20"/>
        </w:rPr>
      </w:pPr>
    </w:p>
    <w:p w:rsidR="008D6CDB" w:rsidRPr="00067BF0" w:rsidRDefault="008D6CDB" w:rsidP="00067BF0">
      <w:pPr>
        <w:wordWrap/>
        <w:adjustRightInd w:val="0"/>
        <w:snapToGrid w:val="0"/>
        <w:spacing w:after="0" w:line="360" w:lineRule="auto"/>
        <w:rPr>
          <w:rFonts w:ascii="HY신명조" w:eastAsia="HY신명조"/>
          <w:szCs w:val="20"/>
        </w:rPr>
      </w:pPr>
    </w:p>
    <w:p w:rsidR="009A274B" w:rsidRPr="00067BF0" w:rsidRDefault="009A274B" w:rsidP="00067BF0">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adjustRightInd w:val="0"/>
        <w:snapToGrid w:val="0"/>
        <w:spacing w:after="0" w:line="360" w:lineRule="auto"/>
        <w:rPr>
          <w:rFonts w:ascii="HY신명조" w:eastAsia="HY신명조" w:cs="맑은 고딕"/>
          <w:szCs w:val="20"/>
        </w:rPr>
      </w:pPr>
    </w:p>
    <w:sectPr w:rsidR="009A274B" w:rsidRPr="00067BF0" w:rsidSect="00636133">
      <w:headerReference w:type="default" r:id="rId3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C6E" w:rsidRDefault="007E3C6E" w:rsidP="0043764B">
      <w:pPr>
        <w:spacing w:after="0" w:line="240" w:lineRule="auto"/>
      </w:pPr>
      <w:r>
        <w:separator/>
      </w:r>
    </w:p>
  </w:endnote>
  <w:endnote w:type="continuationSeparator" w:id="0">
    <w:p w:rsidR="007E3C6E" w:rsidRDefault="007E3C6E" w:rsidP="00437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HY신명조">
    <w:panose1 w:val="02030600000101010101"/>
    <w:charset w:val="81"/>
    <w:family w:val="roman"/>
    <w:pitch w:val="variable"/>
    <w:sig w:usb0="900002A7" w:usb1="29D77CF9" w:usb2="00000010" w:usb3="00000000" w:csb0="00080000" w:csb1="00000000"/>
  </w:font>
  <w:font w:name="함초롬바탕">
    <w:panose1 w:val="02030504000101010101"/>
    <w:charset w:val="81"/>
    <w:family w:val="roman"/>
    <w:pitch w:val="variable"/>
    <w:sig w:usb0="F7FFAEFF" w:usb1="FBDFFFFF" w:usb2="0417FFFF" w:usb3="00000000" w:csb0="00080001" w:csb1="00000000"/>
  </w:font>
  <w:font w:name="새굴림">
    <w:panose1 w:val="02030600000101010101"/>
    <w:charset w:val="81"/>
    <w:family w:val="roman"/>
    <w:pitch w:val="variable"/>
    <w:sig w:usb0="B00002AF" w:usb1="7BD77CFB" w:usb2="00000030" w:usb3="00000000" w:csb0="0008009F" w:csb1="00000000"/>
  </w:font>
  <w:font w:name="JansonText-Roman">
    <w:altName w:val="가는안상수체"/>
    <w:panose1 w:val="00000000000000000000"/>
    <w:charset w:val="81"/>
    <w:family w:val="auto"/>
    <w:notTrueType/>
    <w:pitch w:val="default"/>
    <w:sig w:usb0="00000001" w:usb1="09060000" w:usb2="00000010" w:usb3="00000000" w:csb0="00080000" w:csb1="00000000"/>
  </w:font>
  <w:font w:name="SMAmu-Identity-H">
    <w:altName w:val="MS Gothic"/>
    <w:panose1 w:val="00000000000000000000"/>
    <w:charset w:val="80"/>
    <w:family w:val="auto"/>
    <w:notTrueType/>
    <w:pitch w:val="default"/>
    <w:sig w:usb0="00000000" w:usb1="08070000" w:usb2="00000010" w:usb3="00000000" w:csb0="00020000" w:csb1="00000000"/>
  </w:font>
  <w:font w:name="Nanum Gothic">
    <w:altName w:val="Times New Roman"/>
    <w:charset w:val="00"/>
    <w:family w:val="auto"/>
    <w:pitch w:val="default"/>
  </w:font>
  <w:font w:name="Adobe 고딕 Std B">
    <w:panose1 w:val="00000000000000000000"/>
    <w:charset w:val="81"/>
    <w:family w:val="swiss"/>
    <w:notTrueType/>
    <w:pitch w:val="variable"/>
    <w:sig w:usb0="00000203" w:usb1="29D72C10" w:usb2="00000010" w:usb3="00000000" w:csb0="002A0005" w:csb1="00000000"/>
  </w:font>
  <w:font w:name="NanumGothicB">
    <w:altName w:val="Times New Roman"/>
    <w:panose1 w:val="00000000000000000000"/>
    <w:charset w:val="00"/>
    <w:family w:val="roman"/>
    <w:notTrueType/>
    <w:pitch w:val="default"/>
  </w:font>
  <w:font w:name="한컴바탕">
    <w:panose1 w:val="02030600000101010101"/>
    <w:charset w:val="81"/>
    <w:family w:val="roman"/>
    <w:pitch w:val="variable"/>
    <w:sig w:usb0="F7FFAFFF" w:usb1="FBDFFFFF" w:usb2="00FFFFFF" w:usb3="00000000" w:csb0="8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C6E" w:rsidRDefault="007E3C6E" w:rsidP="0043764B">
      <w:pPr>
        <w:spacing w:after="0" w:line="240" w:lineRule="auto"/>
      </w:pPr>
      <w:r>
        <w:separator/>
      </w:r>
    </w:p>
  </w:footnote>
  <w:footnote w:type="continuationSeparator" w:id="0">
    <w:p w:rsidR="007E3C6E" w:rsidRDefault="007E3C6E" w:rsidP="004376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CE9" w:rsidRPr="00F35628" w:rsidRDefault="007E3C6E" w:rsidP="005C32B1">
    <w:pPr>
      <w:pStyle w:val="a5"/>
      <w:rPr>
        <w:rFonts w:ascii="Times New Roman" w:hAnsi="Times New Roman" w:cs="Times New Roman"/>
        <w:szCs w:val="24"/>
      </w:rPr>
    </w:pPr>
    <w:sdt>
      <w:sdtPr>
        <w:rPr>
          <w:rFonts w:ascii="HY신명조" w:eastAsia="HY신명조" w:hAnsi="Times New Roman" w:cs="Times New Roman" w:hint="eastAsia"/>
          <w:szCs w:val="24"/>
        </w:rPr>
        <w:id w:val="2086336235"/>
        <w:docPartObj>
          <w:docPartGallery w:val="Page Numbers (Top of Page)"/>
          <w:docPartUnique/>
        </w:docPartObj>
      </w:sdtPr>
      <w:sdtEndPr>
        <w:rPr>
          <w:rFonts w:ascii="Times New Roman" w:eastAsiaTheme="minorEastAsia" w:hint="default"/>
        </w:rPr>
      </w:sdtEndPr>
      <w:sdtContent>
        <w:r w:rsidR="00F35628" w:rsidRPr="00F35628">
          <w:rPr>
            <w:rFonts w:ascii="HY신명조" w:eastAsia="HY신명조" w:hAnsi="Times New Roman" w:cs="Times New Roman" w:hint="eastAsia"/>
            <w:szCs w:val="24"/>
          </w:rPr>
          <w:t>F-tes</w:t>
        </w:r>
        <w:r w:rsidR="00F35628">
          <w:rPr>
            <w:rFonts w:ascii="HY신명조" w:eastAsia="HY신명조" w:hAnsi="Times New Roman" w:cs="Times New Roman" w:hint="eastAsia"/>
            <w:szCs w:val="24"/>
          </w:rPr>
          <w:t>t, Factorial ANOVA,</w:t>
        </w:r>
        <w:r w:rsidR="00F35628">
          <w:rPr>
            <w:rFonts w:ascii="HY신명조" w:eastAsia="HY신명조" w:hAnsi="Times New Roman" w:cs="Times New Roman"/>
            <w:szCs w:val="24"/>
          </w:rPr>
          <w:t xml:space="preserve"> </w:t>
        </w:r>
        <w:r w:rsidR="00F35628">
          <w:rPr>
            <w:rFonts w:ascii="HY신명조" w:eastAsia="HY신명조" w:hAnsi="Times New Roman" w:cs="Times New Roman" w:hint="eastAsia"/>
            <w:szCs w:val="24"/>
          </w:rPr>
          <w:t>Regression,</w:t>
        </w:r>
        <w:r w:rsidR="00F35628">
          <w:rPr>
            <w:rFonts w:ascii="HY신명조" w:eastAsia="HY신명조" w:hAnsi="Times New Roman" w:cs="Times New Roman"/>
            <w:szCs w:val="24"/>
          </w:rPr>
          <w:t xml:space="preserve"> Multiple </w:t>
        </w:r>
        <w:r w:rsidR="00F35628" w:rsidRPr="00F35628">
          <w:rPr>
            <w:rFonts w:ascii="HY신명조" w:eastAsia="HY신명조" w:hAnsi="Times New Roman" w:cs="Times New Roman"/>
            <w:szCs w:val="24"/>
          </w:rPr>
          <w:t>regression</w:t>
        </w:r>
        <w:r w:rsidR="00F35628">
          <w:rPr>
            <w:rFonts w:ascii="HY신명조" w:eastAsia="HY신명조" w:hAnsi="Times New Roman" w:cs="Times New Roman" w:hint="eastAsia"/>
            <w:szCs w:val="24"/>
          </w:rPr>
          <w:t>의</w:t>
        </w:r>
        <w:r w:rsidR="00F35628">
          <w:rPr>
            <w:rFonts w:ascii="HY신명조" w:eastAsia="HY신명조" w:hAnsi="Times New Roman" w:cs="Times New Roman"/>
            <w:szCs w:val="24"/>
          </w:rPr>
          <w:t xml:space="preserve"> </w:t>
        </w:r>
        <w:r w:rsidR="00F35628" w:rsidRPr="00F35628">
          <w:rPr>
            <w:rFonts w:ascii="HY신명조" w:eastAsia="HY신명조" w:hAnsi="Times New Roman" w:cs="Times New Roman" w:hint="eastAsia"/>
            <w:szCs w:val="24"/>
          </w:rPr>
          <w:t>가설</w:t>
        </w:r>
        <w:r w:rsidR="005C32B1" w:rsidRPr="00F35628">
          <w:rPr>
            <w:rFonts w:ascii="HY신명조" w:eastAsia="HY신명조" w:hAnsi="Times New Roman" w:cs="Times New Roman" w:hint="eastAsia"/>
            <w:szCs w:val="24"/>
          </w:rPr>
          <w:t xml:space="preserve">                   </w:t>
        </w:r>
        <w:r w:rsidR="00F35628">
          <w:rPr>
            <w:rFonts w:ascii="HY신명조" w:eastAsia="HY신명조" w:hAnsi="Times New Roman" w:cs="Times New Roman"/>
            <w:szCs w:val="24"/>
          </w:rPr>
          <w:t xml:space="preserve">  </w:t>
        </w:r>
        <w:r w:rsidR="005C32B1" w:rsidRPr="00F35628">
          <w:rPr>
            <w:rFonts w:ascii="HY신명조" w:eastAsia="HY신명조" w:hAnsi="Times New Roman" w:cs="Times New Roman"/>
            <w:szCs w:val="24"/>
          </w:rPr>
          <w:t xml:space="preserve">  </w:t>
        </w:r>
        <w:r w:rsidR="00811266" w:rsidRPr="00F35628">
          <w:rPr>
            <w:rFonts w:ascii="Times New Roman" w:hAnsi="Times New Roman" w:cs="Times New Roman"/>
            <w:szCs w:val="24"/>
          </w:rPr>
          <w:fldChar w:fldCharType="begin"/>
        </w:r>
        <w:r w:rsidR="00B87CE9" w:rsidRPr="00F35628">
          <w:rPr>
            <w:rFonts w:ascii="Times New Roman" w:hAnsi="Times New Roman" w:cs="Times New Roman"/>
            <w:szCs w:val="24"/>
          </w:rPr>
          <w:instrText>PAGE   \* MERGEFORMAT</w:instrText>
        </w:r>
        <w:r w:rsidR="00811266" w:rsidRPr="00F35628">
          <w:rPr>
            <w:rFonts w:ascii="Times New Roman" w:hAnsi="Times New Roman" w:cs="Times New Roman"/>
            <w:szCs w:val="24"/>
          </w:rPr>
          <w:fldChar w:fldCharType="separate"/>
        </w:r>
        <w:r w:rsidR="00792E6D" w:rsidRPr="00792E6D">
          <w:rPr>
            <w:rFonts w:ascii="Times New Roman" w:hAnsi="Times New Roman" w:cs="Times New Roman"/>
            <w:noProof/>
            <w:szCs w:val="24"/>
            <w:lang w:val="ko-KR"/>
          </w:rPr>
          <w:t>12</w:t>
        </w:r>
        <w:r w:rsidR="00811266" w:rsidRPr="00F35628">
          <w:rPr>
            <w:rFonts w:ascii="Times New Roman" w:hAnsi="Times New Roman" w:cs="Times New Roman"/>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644F"/>
    <w:multiLevelType w:val="hybridMultilevel"/>
    <w:tmpl w:val="447EF440"/>
    <w:lvl w:ilvl="0" w:tplc="466E387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06973FB"/>
    <w:multiLevelType w:val="multilevel"/>
    <w:tmpl w:val="7DCA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E1EBF"/>
    <w:multiLevelType w:val="hybridMultilevel"/>
    <w:tmpl w:val="44E0C1FE"/>
    <w:lvl w:ilvl="0" w:tplc="3BEA0E76">
      <w:start w:val="1"/>
      <w:numFmt w:val="decimal"/>
      <w:lvlText w:val="%1)"/>
      <w:lvlJc w:val="left"/>
      <w:pPr>
        <w:ind w:left="775" w:hanging="375"/>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8CF0D5A"/>
    <w:multiLevelType w:val="hybridMultilevel"/>
    <w:tmpl w:val="32F06C46"/>
    <w:lvl w:ilvl="0" w:tplc="C0366FE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DE3603F"/>
    <w:multiLevelType w:val="hybridMultilevel"/>
    <w:tmpl w:val="E250A780"/>
    <w:lvl w:ilvl="0" w:tplc="8CB8108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6DD5E64"/>
    <w:multiLevelType w:val="hybridMultilevel"/>
    <w:tmpl w:val="A0A8CD14"/>
    <w:lvl w:ilvl="0" w:tplc="D8A619F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201F76D3"/>
    <w:multiLevelType w:val="hybridMultilevel"/>
    <w:tmpl w:val="10EED916"/>
    <w:lvl w:ilvl="0" w:tplc="BADC1C0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DC466E1"/>
    <w:multiLevelType w:val="hybridMultilevel"/>
    <w:tmpl w:val="9330033E"/>
    <w:lvl w:ilvl="0" w:tplc="9B72F91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35A06B46"/>
    <w:multiLevelType w:val="multilevel"/>
    <w:tmpl w:val="4BDE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C92AA7"/>
    <w:multiLevelType w:val="hybridMultilevel"/>
    <w:tmpl w:val="08808A74"/>
    <w:lvl w:ilvl="0" w:tplc="F3AA411A">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40B92E63"/>
    <w:multiLevelType w:val="hybridMultilevel"/>
    <w:tmpl w:val="1ACA3772"/>
    <w:lvl w:ilvl="0" w:tplc="C9F070F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5C4B62FE"/>
    <w:multiLevelType w:val="hybridMultilevel"/>
    <w:tmpl w:val="3782C000"/>
    <w:lvl w:ilvl="0" w:tplc="69CA03D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5E6F2389"/>
    <w:multiLevelType w:val="hybridMultilevel"/>
    <w:tmpl w:val="D8AAB21C"/>
    <w:lvl w:ilvl="0" w:tplc="C902F49E">
      <w:start w:val="1"/>
      <w:numFmt w:val="decimal"/>
      <w:lvlText w:val="%1)"/>
      <w:lvlJc w:val="left"/>
      <w:pPr>
        <w:ind w:left="775" w:hanging="375"/>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62D131E1"/>
    <w:multiLevelType w:val="hybridMultilevel"/>
    <w:tmpl w:val="A49C6524"/>
    <w:lvl w:ilvl="0" w:tplc="6688E4C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0"/>
  </w:num>
  <w:num w:numId="2">
    <w:abstractNumId w:val="0"/>
  </w:num>
  <w:num w:numId="3">
    <w:abstractNumId w:val="3"/>
  </w:num>
  <w:num w:numId="4">
    <w:abstractNumId w:val="9"/>
  </w:num>
  <w:num w:numId="5">
    <w:abstractNumId w:val="13"/>
  </w:num>
  <w:num w:numId="6">
    <w:abstractNumId w:val="5"/>
  </w:num>
  <w:num w:numId="7">
    <w:abstractNumId w:val="11"/>
  </w:num>
  <w:num w:numId="8">
    <w:abstractNumId w:val="2"/>
  </w:num>
  <w:num w:numId="9">
    <w:abstractNumId w:val="12"/>
  </w:num>
  <w:num w:numId="10">
    <w:abstractNumId w:val="7"/>
  </w:num>
  <w:num w:numId="11">
    <w:abstractNumId w:val="4"/>
  </w:num>
  <w:num w:numId="12">
    <w:abstractNumId w:val="8"/>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3764B"/>
    <w:rsid w:val="00005B19"/>
    <w:rsid w:val="00006F7F"/>
    <w:rsid w:val="00007C92"/>
    <w:rsid w:val="00042156"/>
    <w:rsid w:val="00046EB2"/>
    <w:rsid w:val="000541E6"/>
    <w:rsid w:val="00055DA7"/>
    <w:rsid w:val="000608C7"/>
    <w:rsid w:val="00067BF0"/>
    <w:rsid w:val="0008221F"/>
    <w:rsid w:val="00085E29"/>
    <w:rsid w:val="000F0EA2"/>
    <w:rsid w:val="00120CC0"/>
    <w:rsid w:val="00133A08"/>
    <w:rsid w:val="00143A0D"/>
    <w:rsid w:val="00144DBA"/>
    <w:rsid w:val="0015496E"/>
    <w:rsid w:val="001737B0"/>
    <w:rsid w:val="00174EA2"/>
    <w:rsid w:val="001A05D3"/>
    <w:rsid w:val="001B47AC"/>
    <w:rsid w:val="001F0969"/>
    <w:rsid w:val="00237C04"/>
    <w:rsid w:val="00251705"/>
    <w:rsid w:val="0027613B"/>
    <w:rsid w:val="002C2FD5"/>
    <w:rsid w:val="002C4CD4"/>
    <w:rsid w:val="00305C02"/>
    <w:rsid w:val="00311E08"/>
    <w:rsid w:val="00320BB0"/>
    <w:rsid w:val="00341367"/>
    <w:rsid w:val="003569D1"/>
    <w:rsid w:val="00357B80"/>
    <w:rsid w:val="003752F1"/>
    <w:rsid w:val="00380371"/>
    <w:rsid w:val="003E5EE8"/>
    <w:rsid w:val="003F4186"/>
    <w:rsid w:val="003F4AC6"/>
    <w:rsid w:val="00402330"/>
    <w:rsid w:val="004065D3"/>
    <w:rsid w:val="0043764B"/>
    <w:rsid w:val="0046083F"/>
    <w:rsid w:val="00483063"/>
    <w:rsid w:val="004849CA"/>
    <w:rsid w:val="004D0868"/>
    <w:rsid w:val="004D7CF7"/>
    <w:rsid w:val="004E0279"/>
    <w:rsid w:val="004E6240"/>
    <w:rsid w:val="005051FA"/>
    <w:rsid w:val="005070DF"/>
    <w:rsid w:val="00530D89"/>
    <w:rsid w:val="005739BB"/>
    <w:rsid w:val="005B5254"/>
    <w:rsid w:val="005C32B1"/>
    <w:rsid w:val="005C4110"/>
    <w:rsid w:val="005F4C49"/>
    <w:rsid w:val="006115F8"/>
    <w:rsid w:val="00613C9A"/>
    <w:rsid w:val="00636133"/>
    <w:rsid w:val="00637B7F"/>
    <w:rsid w:val="00651311"/>
    <w:rsid w:val="00656E2D"/>
    <w:rsid w:val="00685B46"/>
    <w:rsid w:val="00692C10"/>
    <w:rsid w:val="006E4E4B"/>
    <w:rsid w:val="00747740"/>
    <w:rsid w:val="00760823"/>
    <w:rsid w:val="00760ED4"/>
    <w:rsid w:val="0076430F"/>
    <w:rsid w:val="0079238F"/>
    <w:rsid w:val="00792E6D"/>
    <w:rsid w:val="007A010D"/>
    <w:rsid w:val="007A2A4D"/>
    <w:rsid w:val="007B0DF3"/>
    <w:rsid w:val="007E14F9"/>
    <w:rsid w:val="007E3C6E"/>
    <w:rsid w:val="007F05D8"/>
    <w:rsid w:val="00811266"/>
    <w:rsid w:val="008423C7"/>
    <w:rsid w:val="00883E13"/>
    <w:rsid w:val="0088727E"/>
    <w:rsid w:val="008975F9"/>
    <w:rsid w:val="008A4B9B"/>
    <w:rsid w:val="008D6CDB"/>
    <w:rsid w:val="008D7AF2"/>
    <w:rsid w:val="008E36A6"/>
    <w:rsid w:val="008E7BFB"/>
    <w:rsid w:val="00900C8A"/>
    <w:rsid w:val="00900F97"/>
    <w:rsid w:val="00907A50"/>
    <w:rsid w:val="00932639"/>
    <w:rsid w:val="009344C8"/>
    <w:rsid w:val="00936479"/>
    <w:rsid w:val="009446BD"/>
    <w:rsid w:val="00954176"/>
    <w:rsid w:val="00982218"/>
    <w:rsid w:val="009A274B"/>
    <w:rsid w:val="009B43C2"/>
    <w:rsid w:val="009B6E70"/>
    <w:rsid w:val="009C2215"/>
    <w:rsid w:val="009F68CC"/>
    <w:rsid w:val="00A10EEE"/>
    <w:rsid w:val="00A21763"/>
    <w:rsid w:val="00A30772"/>
    <w:rsid w:val="00A366F9"/>
    <w:rsid w:val="00A51C60"/>
    <w:rsid w:val="00A544D0"/>
    <w:rsid w:val="00A86903"/>
    <w:rsid w:val="00A95162"/>
    <w:rsid w:val="00A973D2"/>
    <w:rsid w:val="00B06D8C"/>
    <w:rsid w:val="00B14F9C"/>
    <w:rsid w:val="00B14FD1"/>
    <w:rsid w:val="00B3382D"/>
    <w:rsid w:val="00B40E96"/>
    <w:rsid w:val="00B553FD"/>
    <w:rsid w:val="00B76ACD"/>
    <w:rsid w:val="00B87CE9"/>
    <w:rsid w:val="00B94255"/>
    <w:rsid w:val="00BA66E0"/>
    <w:rsid w:val="00BA6B95"/>
    <w:rsid w:val="00BB0CF8"/>
    <w:rsid w:val="00BC779E"/>
    <w:rsid w:val="00BF49A9"/>
    <w:rsid w:val="00C058A4"/>
    <w:rsid w:val="00C17242"/>
    <w:rsid w:val="00C23759"/>
    <w:rsid w:val="00C25248"/>
    <w:rsid w:val="00C445A7"/>
    <w:rsid w:val="00C65C86"/>
    <w:rsid w:val="00C96CAE"/>
    <w:rsid w:val="00CC45EB"/>
    <w:rsid w:val="00CC6E24"/>
    <w:rsid w:val="00CD6EFE"/>
    <w:rsid w:val="00CF077A"/>
    <w:rsid w:val="00D411BC"/>
    <w:rsid w:val="00D5288F"/>
    <w:rsid w:val="00D9554E"/>
    <w:rsid w:val="00D96991"/>
    <w:rsid w:val="00DB660C"/>
    <w:rsid w:val="00DD3D38"/>
    <w:rsid w:val="00DE0AB8"/>
    <w:rsid w:val="00DE2AC7"/>
    <w:rsid w:val="00E52CBB"/>
    <w:rsid w:val="00E728DF"/>
    <w:rsid w:val="00E73559"/>
    <w:rsid w:val="00E77776"/>
    <w:rsid w:val="00E97DF1"/>
    <w:rsid w:val="00EA3EDD"/>
    <w:rsid w:val="00EB5C27"/>
    <w:rsid w:val="00EB711A"/>
    <w:rsid w:val="00EE0280"/>
    <w:rsid w:val="00EE48C0"/>
    <w:rsid w:val="00EF525A"/>
    <w:rsid w:val="00F35628"/>
    <w:rsid w:val="00F45F5F"/>
    <w:rsid w:val="00F536BC"/>
    <w:rsid w:val="00F760B1"/>
    <w:rsid w:val="00F76545"/>
    <w:rsid w:val="00F867BF"/>
    <w:rsid w:val="00FA3F46"/>
    <w:rsid w:val="00FA6C7D"/>
    <w:rsid w:val="00FB343D"/>
    <w:rsid w:val="00FC65A1"/>
    <w:rsid w:val="00FD2357"/>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2EC292-915A-4C96-A895-ED619DE3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162"/>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43764B"/>
    <w:pPr>
      <w:snapToGrid w:val="0"/>
      <w:jc w:val="left"/>
    </w:pPr>
  </w:style>
  <w:style w:type="character" w:customStyle="1" w:styleId="Char">
    <w:name w:val="각주 텍스트 Char"/>
    <w:basedOn w:val="a0"/>
    <w:link w:val="a3"/>
    <w:uiPriority w:val="99"/>
    <w:semiHidden/>
    <w:rsid w:val="0043764B"/>
  </w:style>
  <w:style w:type="character" w:styleId="a4">
    <w:name w:val="footnote reference"/>
    <w:basedOn w:val="a0"/>
    <w:uiPriority w:val="99"/>
    <w:semiHidden/>
    <w:unhideWhenUsed/>
    <w:rsid w:val="0043764B"/>
    <w:rPr>
      <w:vertAlign w:val="superscript"/>
    </w:rPr>
  </w:style>
  <w:style w:type="paragraph" w:styleId="a5">
    <w:name w:val="header"/>
    <w:basedOn w:val="a"/>
    <w:link w:val="Char0"/>
    <w:uiPriority w:val="99"/>
    <w:unhideWhenUsed/>
    <w:rsid w:val="0043764B"/>
    <w:pPr>
      <w:tabs>
        <w:tab w:val="center" w:pos="4513"/>
        <w:tab w:val="right" w:pos="9026"/>
      </w:tabs>
      <w:snapToGrid w:val="0"/>
    </w:pPr>
  </w:style>
  <w:style w:type="character" w:customStyle="1" w:styleId="Char0">
    <w:name w:val="머리글 Char"/>
    <w:basedOn w:val="a0"/>
    <w:link w:val="a5"/>
    <w:uiPriority w:val="99"/>
    <w:rsid w:val="0043764B"/>
  </w:style>
  <w:style w:type="paragraph" w:styleId="a6">
    <w:name w:val="footer"/>
    <w:basedOn w:val="a"/>
    <w:link w:val="Char1"/>
    <w:uiPriority w:val="99"/>
    <w:unhideWhenUsed/>
    <w:rsid w:val="0043764B"/>
    <w:pPr>
      <w:tabs>
        <w:tab w:val="center" w:pos="4513"/>
        <w:tab w:val="right" w:pos="9026"/>
      </w:tabs>
      <w:snapToGrid w:val="0"/>
    </w:pPr>
  </w:style>
  <w:style w:type="character" w:customStyle="1" w:styleId="Char1">
    <w:name w:val="바닥글 Char"/>
    <w:basedOn w:val="a0"/>
    <w:link w:val="a6"/>
    <w:uiPriority w:val="99"/>
    <w:rsid w:val="0043764B"/>
  </w:style>
  <w:style w:type="paragraph" w:styleId="a7">
    <w:name w:val="Balloon Text"/>
    <w:basedOn w:val="a"/>
    <w:link w:val="Char2"/>
    <w:uiPriority w:val="99"/>
    <w:semiHidden/>
    <w:unhideWhenUsed/>
    <w:rsid w:val="0043764B"/>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7"/>
    <w:uiPriority w:val="99"/>
    <w:semiHidden/>
    <w:rsid w:val="0043764B"/>
    <w:rPr>
      <w:rFonts w:asciiTheme="majorHAnsi" w:eastAsiaTheme="majorEastAsia" w:hAnsiTheme="majorHAnsi" w:cstheme="majorBidi"/>
      <w:sz w:val="18"/>
      <w:szCs w:val="18"/>
    </w:rPr>
  </w:style>
  <w:style w:type="character" w:styleId="a8">
    <w:name w:val="Hyperlink"/>
    <w:basedOn w:val="a0"/>
    <w:uiPriority w:val="99"/>
    <w:unhideWhenUsed/>
    <w:rsid w:val="002C2FD5"/>
    <w:rPr>
      <w:strike w:val="0"/>
      <w:dstrike w:val="0"/>
      <w:color w:val="1172B6"/>
      <w:u w:val="none"/>
      <w:effect w:val="none"/>
    </w:rPr>
  </w:style>
  <w:style w:type="character" w:styleId="a9">
    <w:name w:val="Strong"/>
    <w:basedOn w:val="a0"/>
    <w:uiPriority w:val="22"/>
    <w:qFormat/>
    <w:rsid w:val="002C2FD5"/>
    <w:rPr>
      <w:b/>
      <w:bCs/>
    </w:rPr>
  </w:style>
  <w:style w:type="paragraph" w:styleId="aa">
    <w:name w:val="Normal (Web)"/>
    <w:basedOn w:val="a"/>
    <w:uiPriority w:val="99"/>
    <w:semiHidden/>
    <w:unhideWhenUsed/>
    <w:rsid w:val="002C2FD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txt">
    <w:name w:val="txt"/>
    <w:basedOn w:val="a"/>
    <w:rsid w:val="002C2FD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worddic1">
    <w:name w:val="word_dic1"/>
    <w:basedOn w:val="a0"/>
    <w:rsid w:val="002C2FD5"/>
    <w:rPr>
      <w:strike w:val="0"/>
      <w:dstrike w:val="0"/>
      <w:vanish w:val="0"/>
      <w:webHidden w:val="0"/>
      <w:u w:val="none"/>
      <w:effect w:val="none"/>
      <w:bdr w:val="none" w:sz="0" w:space="0" w:color="auto" w:frame="1"/>
      <w:specVanish w:val="0"/>
    </w:rPr>
  </w:style>
  <w:style w:type="paragraph" w:styleId="ab">
    <w:name w:val="List Paragraph"/>
    <w:basedOn w:val="a"/>
    <w:uiPriority w:val="34"/>
    <w:qFormat/>
    <w:rsid w:val="003E5EE8"/>
    <w:pPr>
      <w:ind w:leftChars="400" w:left="800"/>
    </w:pPr>
  </w:style>
  <w:style w:type="character" w:customStyle="1" w:styleId="namemore">
    <w:name w:val="name_more"/>
    <w:basedOn w:val="a0"/>
    <w:rsid w:val="003E5EE8"/>
  </w:style>
  <w:style w:type="paragraph" w:customStyle="1" w:styleId="ac">
    <w:name w:val="바탕글"/>
    <w:basedOn w:val="a"/>
    <w:rsid w:val="00F867BF"/>
    <w:pPr>
      <w:spacing w:after="0" w:line="384" w:lineRule="auto"/>
      <w:textAlignment w:val="baseline"/>
    </w:pPr>
    <w:rPr>
      <w:rFonts w:ascii="굴림" w:eastAsia="굴림" w:hAnsi="굴림" w:cs="굴림"/>
      <w:color w:val="000000"/>
      <w:kern w:val="0"/>
      <w:szCs w:val="20"/>
    </w:rPr>
  </w:style>
  <w:style w:type="character" w:customStyle="1" w:styleId="num">
    <w:name w:val="num"/>
    <w:basedOn w:val="a0"/>
    <w:rsid w:val="00B76ACD"/>
  </w:style>
  <w:style w:type="character" w:customStyle="1" w:styleId="wtinfo">
    <w:name w:val="wtinfo"/>
    <w:basedOn w:val="a0"/>
    <w:rsid w:val="00B76ACD"/>
  </w:style>
  <w:style w:type="character" w:customStyle="1" w:styleId="txttit011">
    <w:name w:val="txt_tit011"/>
    <w:basedOn w:val="a0"/>
    <w:rsid w:val="008D6CDB"/>
    <w:rPr>
      <w:b/>
      <w:bCs/>
      <w:color w:val="26669D"/>
      <w:sz w:val="23"/>
      <w:szCs w:val="23"/>
    </w:rPr>
  </w:style>
  <w:style w:type="character" w:customStyle="1" w:styleId="txttit021">
    <w:name w:val="txt_tit021"/>
    <w:basedOn w:val="a0"/>
    <w:rsid w:val="008D6CDB"/>
    <w:rPr>
      <w:b w:val="0"/>
      <w:bCs w:val="0"/>
      <w:color w:val="26669D"/>
      <w:sz w:val="23"/>
      <w:szCs w:val="23"/>
    </w:rPr>
  </w:style>
  <w:style w:type="character" w:customStyle="1" w:styleId="hcite">
    <w:name w:val="hcite"/>
    <w:basedOn w:val="a0"/>
    <w:rsid w:val="008D6CDB"/>
  </w:style>
  <w:style w:type="character" w:customStyle="1" w:styleId="family-name">
    <w:name w:val="family-name"/>
    <w:basedOn w:val="a0"/>
    <w:rsid w:val="008D6CDB"/>
  </w:style>
  <w:style w:type="character" w:customStyle="1" w:styleId="additional-name">
    <w:name w:val="additional-name"/>
    <w:basedOn w:val="a0"/>
    <w:rsid w:val="008D6CDB"/>
  </w:style>
  <w:style w:type="paragraph" w:customStyle="1" w:styleId="MS">
    <w:name w:val="MS바탕글"/>
    <w:basedOn w:val="a"/>
    <w:rsid w:val="008D6CDB"/>
    <w:pPr>
      <w:spacing w:after="160" w:line="256" w:lineRule="auto"/>
      <w:textAlignment w:val="baseline"/>
    </w:pPr>
    <w:rPr>
      <w:rFonts w:ascii="굴림" w:eastAsia="굴림" w:hAnsi="굴림" w:cs="굴림"/>
      <w:color w:val="000000"/>
      <w:kern w:val="0"/>
      <w:szCs w:val="20"/>
    </w:rPr>
  </w:style>
  <w:style w:type="character" w:styleId="ad">
    <w:name w:val="Emphasis"/>
    <w:basedOn w:val="a0"/>
    <w:uiPriority w:val="20"/>
    <w:qFormat/>
    <w:rsid w:val="008D6CDB"/>
    <w:rPr>
      <w:i/>
      <w:iCs/>
    </w:rPr>
  </w:style>
  <w:style w:type="character" w:customStyle="1" w:styleId="rtext1">
    <w:name w:val="rtext1"/>
    <w:basedOn w:val="a0"/>
    <w:rsid w:val="007A010D"/>
    <w:rPr>
      <w:b w:val="0"/>
      <w:bCs w:val="0"/>
      <w:color w:val="1F497D"/>
    </w:rPr>
  </w:style>
  <w:style w:type="paragraph" w:customStyle="1" w:styleId="txt1">
    <w:name w:val="txt1"/>
    <w:basedOn w:val="a"/>
    <w:rsid w:val="00692C10"/>
    <w:pPr>
      <w:widowControl/>
      <w:wordWrap/>
      <w:autoSpaceDE/>
      <w:autoSpaceDN/>
      <w:spacing w:before="100" w:beforeAutospacing="1" w:after="100" w:afterAutospacing="1" w:line="384"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28383">
      <w:bodyDiv w:val="1"/>
      <w:marLeft w:val="0"/>
      <w:marRight w:val="0"/>
      <w:marTop w:val="0"/>
      <w:marBottom w:val="0"/>
      <w:divBdr>
        <w:top w:val="none" w:sz="0" w:space="0" w:color="auto"/>
        <w:left w:val="none" w:sz="0" w:space="0" w:color="auto"/>
        <w:bottom w:val="none" w:sz="0" w:space="0" w:color="auto"/>
        <w:right w:val="none" w:sz="0" w:space="0" w:color="auto"/>
      </w:divBdr>
    </w:div>
    <w:div w:id="249892414">
      <w:bodyDiv w:val="1"/>
      <w:marLeft w:val="0"/>
      <w:marRight w:val="0"/>
      <w:marTop w:val="0"/>
      <w:marBottom w:val="0"/>
      <w:divBdr>
        <w:top w:val="none" w:sz="0" w:space="0" w:color="auto"/>
        <w:left w:val="none" w:sz="0" w:space="0" w:color="auto"/>
        <w:bottom w:val="none" w:sz="0" w:space="0" w:color="auto"/>
        <w:right w:val="none" w:sz="0" w:space="0" w:color="auto"/>
      </w:divBdr>
    </w:div>
    <w:div w:id="421680236">
      <w:bodyDiv w:val="1"/>
      <w:marLeft w:val="0"/>
      <w:marRight w:val="0"/>
      <w:marTop w:val="0"/>
      <w:marBottom w:val="0"/>
      <w:divBdr>
        <w:top w:val="none" w:sz="0" w:space="0" w:color="auto"/>
        <w:left w:val="none" w:sz="0" w:space="0" w:color="auto"/>
        <w:bottom w:val="none" w:sz="0" w:space="0" w:color="auto"/>
        <w:right w:val="none" w:sz="0" w:space="0" w:color="auto"/>
      </w:divBdr>
      <w:divsChild>
        <w:div w:id="1425346585">
          <w:marLeft w:val="0"/>
          <w:marRight w:val="0"/>
          <w:marTop w:val="0"/>
          <w:marBottom w:val="0"/>
          <w:divBdr>
            <w:top w:val="none" w:sz="0" w:space="0" w:color="auto"/>
            <w:left w:val="none" w:sz="0" w:space="0" w:color="auto"/>
            <w:bottom w:val="none" w:sz="0" w:space="0" w:color="auto"/>
            <w:right w:val="none" w:sz="0" w:space="0" w:color="auto"/>
          </w:divBdr>
          <w:divsChild>
            <w:div w:id="1265577616">
              <w:marLeft w:val="0"/>
              <w:marRight w:val="0"/>
              <w:marTop w:val="0"/>
              <w:marBottom w:val="0"/>
              <w:divBdr>
                <w:top w:val="none" w:sz="0" w:space="0" w:color="auto"/>
                <w:left w:val="none" w:sz="0" w:space="0" w:color="auto"/>
                <w:bottom w:val="none" w:sz="0" w:space="0" w:color="auto"/>
                <w:right w:val="none" w:sz="0" w:space="0" w:color="auto"/>
              </w:divBdr>
              <w:divsChild>
                <w:div w:id="1413624764">
                  <w:marLeft w:val="0"/>
                  <w:marRight w:val="0"/>
                  <w:marTop w:val="0"/>
                  <w:marBottom w:val="0"/>
                  <w:divBdr>
                    <w:top w:val="none" w:sz="0" w:space="0" w:color="auto"/>
                    <w:left w:val="none" w:sz="0" w:space="0" w:color="auto"/>
                    <w:bottom w:val="none" w:sz="0" w:space="0" w:color="auto"/>
                    <w:right w:val="none" w:sz="0" w:space="0" w:color="auto"/>
                  </w:divBdr>
                  <w:divsChild>
                    <w:div w:id="881748925">
                      <w:marLeft w:val="-9900"/>
                      <w:marRight w:val="0"/>
                      <w:marTop w:val="0"/>
                      <w:marBottom w:val="0"/>
                      <w:divBdr>
                        <w:top w:val="none" w:sz="0" w:space="0" w:color="auto"/>
                        <w:left w:val="none" w:sz="0" w:space="0" w:color="auto"/>
                        <w:bottom w:val="none" w:sz="0" w:space="0" w:color="auto"/>
                        <w:right w:val="none" w:sz="0" w:space="0" w:color="auto"/>
                      </w:divBdr>
                      <w:divsChild>
                        <w:div w:id="1375034347">
                          <w:marLeft w:val="300"/>
                          <w:marRight w:val="0"/>
                          <w:marTop w:val="300"/>
                          <w:marBottom w:val="0"/>
                          <w:divBdr>
                            <w:top w:val="single" w:sz="6" w:space="5" w:color="595E6B"/>
                            <w:left w:val="single" w:sz="6" w:space="6" w:color="595E6B"/>
                            <w:bottom w:val="single" w:sz="6" w:space="3" w:color="595E6B"/>
                            <w:right w:val="single" w:sz="6" w:space="8" w:color="595E6B"/>
                          </w:divBdr>
                          <w:divsChild>
                            <w:div w:id="1091778956">
                              <w:marLeft w:val="0"/>
                              <w:marRight w:val="0"/>
                              <w:marTop w:val="0"/>
                              <w:marBottom w:val="0"/>
                              <w:divBdr>
                                <w:top w:val="none" w:sz="0" w:space="0" w:color="auto"/>
                                <w:left w:val="none" w:sz="0" w:space="0" w:color="auto"/>
                                <w:bottom w:val="none" w:sz="0" w:space="0" w:color="auto"/>
                                <w:right w:val="none" w:sz="0" w:space="0" w:color="auto"/>
                              </w:divBdr>
                            </w:div>
                          </w:divsChild>
                        </w:div>
                        <w:div w:id="853110129">
                          <w:marLeft w:val="0"/>
                          <w:marRight w:val="0"/>
                          <w:marTop w:val="0"/>
                          <w:marBottom w:val="0"/>
                          <w:divBdr>
                            <w:top w:val="none" w:sz="0" w:space="0" w:color="auto"/>
                            <w:left w:val="none" w:sz="0" w:space="0" w:color="auto"/>
                            <w:bottom w:val="none" w:sz="0" w:space="0" w:color="auto"/>
                            <w:right w:val="none" w:sz="0" w:space="0" w:color="auto"/>
                          </w:divBdr>
                          <w:divsChild>
                            <w:div w:id="2018535282">
                              <w:marLeft w:val="0"/>
                              <w:marRight w:val="0"/>
                              <w:marTop w:val="0"/>
                              <w:marBottom w:val="0"/>
                              <w:divBdr>
                                <w:top w:val="single" w:sz="12" w:space="0" w:color="888888"/>
                                <w:left w:val="single" w:sz="12" w:space="0" w:color="888888"/>
                                <w:bottom w:val="single" w:sz="12" w:space="0" w:color="888888"/>
                                <w:right w:val="single" w:sz="12" w:space="0" w:color="888888"/>
                              </w:divBdr>
                            </w:div>
                          </w:divsChild>
                        </w:div>
                      </w:divsChild>
                    </w:div>
                  </w:divsChild>
                </w:div>
              </w:divsChild>
            </w:div>
          </w:divsChild>
        </w:div>
      </w:divsChild>
    </w:div>
    <w:div w:id="548960274">
      <w:bodyDiv w:val="1"/>
      <w:marLeft w:val="0"/>
      <w:marRight w:val="0"/>
      <w:marTop w:val="0"/>
      <w:marBottom w:val="0"/>
      <w:divBdr>
        <w:top w:val="none" w:sz="0" w:space="0" w:color="auto"/>
        <w:left w:val="none" w:sz="0" w:space="0" w:color="auto"/>
        <w:bottom w:val="none" w:sz="0" w:space="0" w:color="auto"/>
        <w:right w:val="none" w:sz="0" w:space="0" w:color="auto"/>
      </w:divBdr>
    </w:div>
    <w:div w:id="575477849">
      <w:bodyDiv w:val="1"/>
      <w:marLeft w:val="0"/>
      <w:marRight w:val="0"/>
      <w:marTop w:val="0"/>
      <w:marBottom w:val="0"/>
      <w:divBdr>
        <w:top w:val="none" w:sz="0" w:space="0" w:color="auto"/>
        <w:left w:val="none" w:sz="0" w:space="0" w:color="auto"/>
        <w:bottom w:val="none" w:sz="0" w:space="0" w:color="auto"/>
        <w:right w:val="none" w:sz="0" w:space="0" w:color="auto"/>
      </w:divBdr>
      <w:divsChild>
        <w:div w:id="1470778841">
          <w:marLeft w:val="0"/>
          <w:marRight w:val="0"/>
          <w:marTop w:val="0"/>
          <w:marBottom w:val="0"/>
          <w:divBdr>
            <w:top w:val="none" w:sz="0" w:space="0" w:color="auto"/>
            <w:left w:val="none" w:sz="0" w:space="0" w:color="auto"/>
            <w:bottom w:val="none" w:sz="0" w:space="0" w:color="auto"/>
            <w:right w:val="none" w:sz="0" w:space="0" w:color="auto"/>
          </w:divBdr>
          <w:divsChild>
            <w:div w:id="1244729270">
              <w:marLeft w:val="0"/>
              <w:marRight w:val="0"/>
              <w:marTop w:val="0"/>
              <w:marBottom w:val="0"/>
              <w:divBdr>
                <w:top w:val="none" w:sz="0" w:space="0" w:color="auto"/>
                <w:left w:val="none" w:sz="0" w:space="0" w:color="auto"/>
                <w:bottom w:val="none" w:sz="0" w:space="0" w:color="auto"/>
                <w:right w:val="none" w:sz="0" w:space="0" w:color="auto"/>
              </w:divBdr>
              <w:divsChild>
                <w:div w:id="672798957">
                  <w:marLeft w:val="0"/>
                  <w:marRight w:val="0"/>
                  <w:marTop w:val="0"/>
                  <w:marBottom w:val="0"/>
                  <w:divBdr>
                    <w:top w:val="none" w:sz="0" w:space="0" w:color="auto"/>
                    <w:left w:val="none" w:sz="0" w:space="0" w:color="auto"/>
                    <w:bottom w:val="none" w:sz="0" w:space="0" w:color="auto"/>
                    <w:right w:val="none" w:sz="0" w:space="0" w:color="auto"/>
                  </w:divBdr>
                  <w:divsChild>
                    <w:div w:id="949509538">
                      <w:marLeft w:val="0"/>
                      <w:marRight w:val="0"/>
                      <w:marTop w:val="0"/>
                      <w:marBottom w:val="0"/>
                      <w:divBdr>
                        <w:top w:val="none" w:sz="0" w:space="0" w:color="auto"/>
                        <w:left w:val="none" w:sz="0" w:space="0" w:color="auto"/>
                        <w:bottom w:val="none" w:sz="0" w:space="0" w:color="auto"/>
                        <w:right w:val="none" w:sz="0" w:space="0" w:color="auto"/>
                      </w:divBdr>
                      <w:divsChild>
                        <w:div w:id="34624990">
                          <w:marLeft w:val="0"/>
                          <w:marRight w:val="0"/>
                          <w:marTop w:val="0"/>
                          <w:marBottom w:val="600"/>
                          <w:divBdr>
                            <w:top w:val="none" w:sz="0" w:space="0" w:color="auto"/>
                            <w:left w:val="none" w:sz="0" w:space="0" w:color="auto"/>
                            <w:bottom w:val="none" w:sz="0" w:space="0" w:color="auto"/>
                            <w:right w:val="none" w:sz="0" w:space="0" w:color="auto"/>
                          </w:divBdr>
                          <w:divsChild>
                            <w:div w:id="36263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630655">
      <w:bodyDiv w:val="1"/>
      <w:marLeft w:val="0"/>
      <w:marRight w:val="0"/>
      <w:marTop w:val="0"/>
      <w:marBottom w:val="0"/>
      <w:divBdr>
        <w:top w:val="none" w:sz="0" w:space="0" w:color="auto"/>
        <w:left w:val="none" w:sz="0" w:space="0" w:color="auto"/>
        <w:bottom w:val="none" w:sz="0" w:space="0" w:color="auto"/>
        <w:right w:val="none" w:sz="0" w:space="0" w:color="auto"/>
      </w:divBdr>
      <w:divsChild>
        <w:div w:id="503280946">
          <w:marLeft w:val="0"/>
          <w:marRight w:val="0"/>
          <w:marTop w:val="0"/>
          <w:marBottom w:val="0"/>
          <w:divBdr>
            <w:top w:val="none" w:sz="0" w:space="0" w:color="auto"/>
            <w:left w:val="none" w:sz="0" w:space="0" w:color="auto"/>
            <w:bottom w:val="none" w:sz="0" w:space="0" w:color="auto"/>
            <w:right w:val="none" w:sz="0" w:space="0" w:color="auto"/>
          </w:divBdr>
          <w:divsChild>
            <w:div w:id="2136947837">
              <w:marLeft w:val="0"/>
              <w:marRight w:val="0"/>
              <w:marTop w:val="150"/>
              <w:marBottom w:val="0"/>
              <w:divBdr>
                <w:top w:val="none" w:sz="0" w:space="0" w:color="auto"/>
                <w:left w:val="none" w:sz="0" w:space="0" w:color="auto"/>
                <w:bottom w:val="none" w:sz="0" w:space="0" w:color="auto"/>
                <w:right w:val="none" w:sz="0" w:space="0" w:color="auto"/>
              </w:divBdr>
              <w:divsChild>
                <w:div w:id="955873578">
                  <w:marLeft w:val="0"/>
                  <w:marRight w:val="-30"/>
                  <w:marTop w:val="0"/>
                  <w:marBottom w:val="0"/>
                  <w:divBdr>
                    <w:top w:val="none" w:sz="0" w:space="0" w:color="auto"/>
                    <w:left w:val="none" w:sz="0" w:space="0" w:color="auto"/>
                    <w:bottom w:val="none" w:sz="0" w:space="0" w:color="auto"/>
                    <w:right w:val="none" w:sz="0" w:space="0" w:color="auto"/>
                  </w:divBdr>
                  <w:divsChild>
                    <w:div w:id="846482649">
                      <w:marLeft w:val="0"/>
                      <w:marRight w:val="0"/>
                      <w:marTop w:val="0"/>
                      <w:marBottom w:val="0"/>
                      <w:divBdr>
                        <w:top w:val="none" w:sz="0" w:space="0" w:color="auto"/>
                        <w:left w:val="none" w:sz="0" w:space="0" w:color="auto"/>
                        <w:bottom w:val="none" w:sz="0" w:space="0" w:color="auto"/>
                        <w:right w:val="none" w:sz="0" w:space="0" w:color="auto"/>
                      </w:divBdr>
                      <w:divsChild>
                        <w:div w:id="359744955">
                          <w:marLeft w:val="0"/>
                          <w:marRight w:val="0"/>
                          <w:marTop w:val="0"/>
                          <w:marBottom w:val="600"/>
                          <w:divBdr>
                            <w:top w:val="none" w:sz="0" w:space="0" w:color="auto"/>
                            <w:left w:val="none" w:sz="0" w:space="0" w:color="auto"/>
                            <w:bottom w:val="none" w:sz="0" w:space="0" w:color="auto"/>
                            <w:right w:val="none" w:sz="0" w:space="0" w:color="auto"/>
                          </w:divBdr>
                          <w:divsChild>
                            <w:div w:id="1176845924">
                              <w:marLeft w:val="0"/>
                              <w:marRight w:val="0"/>
                              <w:marTop w:val="0"/>
                              <w:marBottom w:val="0"/>
                              <w:divBdr>
                                <w:top w:val="none" w:sz="0" w:space="0" w:color="auto"/>
                                <w:left w:val="none" w:sz="0" w:space="0" w:color="auto"/>
                                <w:bottom w:val="none" w:sz="0" w:space="0" w:color="auto"/>
                                <w:right w:val="none" w:sz="0" w:space="0" w:color="auto"/>
                              </w:divBdr>
                              <w:divsChild>
                                <w:div w:id="14605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695438">
      <w:bodyDiv w:val="1"/>
      <w:marLeft w:val="0"/>
      <w:marRight w:val="0"/>
      <w:marTop w:val="0"/>
      <w:marBottom w:val="0"/>
      <w:divBdr>
        <w:top w:val="none" w:sz="0" w:space="0" w:color="auto"/>
        <w:left w:val="none" w:sz="0" w:space="0" w:color="auto"/>
        <w:bottom w:val="none" w:sz="0" w:space="0" w:color="auto"/>
        <w:right w:val="none" w:sz="0" w:space="0" w:color="auto"/>
      </w:divBdr>
      <w:divsChild>
        <w:div w:id="197161703">
          <w:marLeft w:val="0"/>
          <w:marRight w:val="0"/>
          <w:marTop w:val="0"/>
          <w:marBottom w:val="0"/>
          <w:divBdr>
            <w:top w:val="none" w:sz="0" w:space="0" w:color="auto"/>
            <w:left w:val="none" w:sz="0" w:space="0" w:color="auto"/>
            <w:bottom w:val="none" w:sz="0" w:space="0" w:color="auto"/>
            <w:right w:val="none" w:sz="0" w:space="0" w:color="auto"/>
          </w:divBdr>
          <w:divsChild>
            <w:div w:id="1796557226">
              <w:marLeft w:val="0"/>
              <w:marRight w:val="0"/>
              <w:marTop w:val="150"/>
              <w:marBottom w:val="0"/>
              <w:divBdr>
                <w:top w:val="none" w:sz="0" w:space="0" w:color="auto"/>
                <w:left w:val="none" w:sz="0" w:space="0" w:color="auto"/>
                <w:bottom w:val="none" w:sz="0" w:space="0" w:color="auto"/>
                <w:right w:val="none" w:sz="0" w:space="0" w:color="auto"/>
              </w:divBdr>
              <w:divsChild>
                <w:div w:id="109397423">
                  <w:marLeft w:val="0"/>
                  <w:marRight w:val="-30"/>
                  <w:marTop w:val="0"/>
                  <w:marBottom w:val="0"/>
                  <w:divBdr>
                    <w:top w:val="none" w:sz="0" w:space="0" w:color="auto"/>
                    <w:left w:val="none" w:sz="0" w:space="0" w:color="auto"/>
                    <w:bottom w:val="none" w:sz="0" w:space="0" w:color="auto"/>
                    <w:right w:val="none" w:sz="0" w:space="0" w:color="auto"/>
                  </w:divBdr>
                  <w:divsChild>
                    <w:div w:id="965352870">
                      <w:marLeft w:val="0"/>
                      <w:marRight w:val="0"/>
                      <w:marTop w:val="0"/>
                      <w:marBottom w:val="0"/>
                      <w:divBdr>
                        <w:top w:val="none" w:sz="0" w:space="0" w:color="auto"/>
                        <w:left w:val="none" w:sz="0" w:space="0" w:color="auto"/>
                        <w:bottom w:val="none" w:sz="0" w:space="0" w:color="auto"/>
                        <w:right w:val="none" w:sz="0" w:space="0" w:color="auto"/>
                      </w:divBdr>
                      <w:divsChild>
                        <w:div w:id="583421228">
                          <w:marLeft w:val="0"/>
                          <w:marRight w:val="0"/>
                          <w:marTop w:val="0"/>
                          <w:marBottom w:val="600"/>
                          <w:divBdr>
                            <w:top w:val="none" w:sz="0" w:space="0" w:color="auto"/>
                            <w:left w:val="none" w:sz="0" w:space="0" w:color="auto"/>
                            <w:bottom w:val="none" w:sz="0" w:space="0" w:color="auto"/>
                            <w:right w:val="none" w:sz="0" w:space="0" w:color="auto"/>
                          </w:divBdr>
                          <w:divsChild>
                            <w:div w:id="121500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109937">
      <w:bodyDiv w:val="1"/>
      <w:marLeft w:val="0"/>
      <w:marRight w:val="0"/>
      <w:marTop w:val="0"/>
      <w:marBottom w:val="0"/>
      <w:divBdr>
        <w:top w:val="none" w:sz="0" w:space="0" w:color="auto"/>
        <w:left w:val="none" w:sz="0" w:space="0" w:color="auto"/>
        <w:bottom w:val="none" w:sz="0" w:space="0" w:color="auto"/>
        <w:right w:val="none" w:sz="0" w:space="0" w:color="auto"/>
      </w:divBdr>
      <w:divsChild>
        <w:div w:id="447742401">
          <w:marLeft w:val="0"/>
          <w:marRight w:val="0"/>
          <w:marTop w:val="0"/>
          <w:marBottom w:val="0"/>
          <w:divBdr>
            <w:top w:val="none" w:sz="0" w:space="0" w:color="auto"/>
            <w:left w:val="none" w:sz="0" w:space="0" w:color="auto"/>
            <w:bottom w:val="none" w:sz="0" w:space="0" w:color="auto"/>
            <w:right w:val="none" w:sz="0" w:space="0" w:color="auto"/>
          </w:divBdr>
          <w:divsChild>
            <w:div w:id="1791700909">
              <w:marLeft w:val="0"/>
              <w:marRight w:val="0"/>
              <w:marTop w:val="0"/>
              <w:marBottom w:val="0"/>
              <w:divBdr>
                <w:top w:val="none" w:sz="0" w:space="0" w:color="auto"/>
                <w:left w:val="none" w:sz="0" w:space="0" w:color="auto"/>
                <w:bottom w:val="none" w:sz="0" w:space="0" w:color="auto"/>
                <w:right w:val="none" w:sz="0" w:space="0" w:color="auto"/>
              </w:divBdr>
              <w:divsChild>
                <w:div w:id="122846740">
                  <w:marLeft w:val="0"/>
                  <w:marRight w:val="0"/>
                  <w:marTop w:val="0"/>
                  <w:marBottom w:val="0"/>
                  <w:divBdr>
                    <w:top w:val="none" w:sz="0" w:space="0" w:color="auto"/>
                    <w:left w:val="none" w:sz="0" w:space="0" w:color="auto"/>
                    <w:bottom w:val="none" w:sz="0" w:space="0" w:color="auto"/>
                    <w:right w:val="none" w:sz="0" w:space="0" w:color="auto"/>
                  </w:divBdr>
                  <w:divsChild>
                    <w:div w:id="1065370128">
                      <w:marLeft w:val="0"/>
                      <w:marRight w:val="0"/>
                      <w:marTop w:val="0"/>
                      <w:marBottom w:val="0"/>
                      <w:divBdr>
                        <w:top w:val="none" w:sz="0" w:space="0" w:color="auto"/>
                        <w:left w:val="none" w:sz="0" w:space="0" w:color="auto"/>
                        <w:bottom w:val="none" w:sz="0" w:space="0" w:color="auto"/>
                        <w:right w:val="none" w:sz="0" w:space="0" w:color="auto"/>
                      </w:divBdr>
                      <w:divsChild>
                        <w:div w:id="238371439">
                          <w:marLeft w:val="0"/>
                          <w:marRight w:val="0"/>
                          <w:marTop w:val="0"/>
                          <w:marBottom w:val="0"/>
                          <w:divBdr>
                            <w:top w:val="none" w:sz="0" w:space="0" w:color="auto"/>
                            <w:left w:val="none" w:sz="0" w:space="0" w:color="auto"/>
                            <w:bottom w:val="single" w:sz="12" w:space="0" w:color="DADADA"/>
                            <w:right w:val="none" w:sz="0" w:space="0" w:color="auto"/>
                          </w:divBdr>
                          <w:divsChild>
                            <w:div w:id="10498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343588">
      <w:bodyDiv w:val="1"/>
      <w:marLeft w:val="0"/>
      <w:marRight w:val="0"/>
      <w:marTop w:val="0"/>
      <w:marBottom w:val="0"/>
      <w:divBdr>
        <w:top w:val="none" w:sz="0" w:space="0" w:color="auto"/>
        <w:left w:val="none" w:sz="0" w:space="0" w:color="auto"/>
        <w:bottom w:val="none" w:sz="0" w:space="0" w:color="auto"/>
        <w:right w:val="none" w:sz="0" w:space="0" w:color="auto"/>
      </w:divBdr>
    </w:div>
    <w:div w:id="1296638536">
      <w:bodyDiv w:val="1"/>
      <w:marLeft w:val="0"/>
      <w:marRight w:val="0"/>
      <w:marTop w:val="0"/>
      <w:marBottom w:val="0"/>
      <w:divBdr>
        <w:top w:val="none" w:sz="0" w:space="0" w:color="auto"/>
        <w:left w:val="none" w:sz="0" w:space="0" w:color="auto"/>
        <w:bottom w:val="none" w:sz="0" w:space="0" w:color="auto"/>
        <w:right w:val="none" w:sz="0" w:space="0" w:color="auto"/>
      </w:divBdr>
    </w:div>
    <w:div w:id="1597713961">
      <w:bodyDiv w:val="1"/>
      <w:marLeft w:val="0"/>
      <w:marRight w:val="0"/>
      <w:marTop w:val="0"/>
      <w:marBottom w:val="0"/>
      <w:divBdr>
        <w:top w:val="none" w:sz="0" w:space="0" w:color="auto"/>
        <w:left w:val="none" w:sz="0" w:space="0" w:color="auto"/>
        <w:bottom w:val="none" w:sz="0" w:space="0" w:color="auto"/>
        <w:right w:val="none" w:sz="0" w:space="0" w:color="auto"/>
      </w:divBdr>
    </w:div>
    <w:div w:id="1635521705">
      <w:bodyDiv w:val="1"/>
      <w:marLeft w:val="0"/>
      <w:marRight w:val="0"/>
      <w:marTop w:val="0"/>
      <w:marBottom w:val="0"/>
      <w:divBdr>
        <w:top w:val="none" w:sz="0" w:space="0" w:color="auto"/>
        <w:left w:val="none" w:sz="0" w:space="0" w:color="auto"/>
        <w:bottom w:val="none" w:sz="0" w:space="0" w:color="auto"/>
        <w:right w:val="none" w:sz="0" w:space="0" w:color="auto"/>
      </w:divBdr>
      <w:divsChild>
        <w:div w:id="21517714">
          <w:marLeft w:val="0"/>
          <w:marRight w:val="0"/>
          <w:marTop w:val="0"/>
          <w:marBottom w:val="0"/>
          <w:divBdr>
            <w:top w:val="none" w:sz="0" w:space="0" w:color="auto"/>
            <w:left w:val="none" w:sz="0" w:space="0" w:color="auto"/>
            <w:bottom w:val="none" w:sz="0" w:space="0" w:color="auto"/>
            <w:right w:val="none" w:sz="0" w:space="0" w:color="auto"/>
          </w:divBdr>
          <w:divsChild>
            <w:div w:id="797727347">
              <w:marLeft w:val="0"/>
              <w:marRight w:val="0"/>
              <w:marTop w:val="150"/>
              <w:marBottom w:val="0"/>
              <w:divBdr>
                <w:top w:val="none" w:sz="0" w:space="0" w:color="auto"/>
                <w:left w:val="none" w:sz="0" w:space="0" w:color="auto"/>
                <w:bottom w:val="none" w:sz="0" w:space="0" w:color="auto"/>
                <w:right w:val="none" w:sz="0" w:space="0" w:color="auto"/>
              </w:divBdr>
              <w:divsChild>
                <w:div w:id="582228508">
                  <w:marLeft w:val="0"/>
                  <w:marRight w:val="-30"/>
                  <w:marTop w:val="0"/>
                  <w:marBottom w:val="0"/>
                  <w:divBdr>
                    <w:top w:val="none" w:sz="0" w:space="0" w:color="auto"/>
                    <w:left w:val="none" w:sz="0" w:space="0" w:color="auto"/>
                    <w:bottom w:val="none" w:sz="0" w:space="0" w:color="auto"/>
                    <w:right w:val="none" w:sz="0" w:space="0" w:color="auto"/>
                  </w:divBdr>
                  <w:divsChild>
                    <w:div w:id="400376264">
                      <w:marLeft w:val="0"/>
                      <w:marRight w:val="0"/>
                      <w:marTop w:val="0"/>
                      <w:marBottom w:val="0"/>
                      <w:divBdr>
                        <w:top w:val="none" w:sz="0" w:space="0" w:color="auto"/>
                        <w:left w:val="none" w:sz="0" w:space="0" w:color="auto"/>
                        <w:bottom w:val="none" w:sz="0" w:space="0" w:color="auto"/>
                        <w:right w:val="none" w:sz="0" w:space="0" w:color="auto"/>
                      </w:divBdr>
                      <w:divsChild>
                        <w:div w:id="2050303973">
                          <w:marLeft w:val="0"/>
                          <w:marRight w:val="0"/>
                          <w:marTop w:val="0"/>
                          <w:marBottom w:val="600"/>
                          <w:divBdr>
                            <w:top w:val="none" w:sz="0" w:space="0" w:color="auto"/>
                            <w:left w:val="none" w:sz="0" w:space="0" w:color="auto"/>
                            <w:bottom w:val="none" w:sz="0" w:space="0" w:color="auto"/>
                            <w:right w:val="none" w:sz="0" w:space="0" w:color="auto"/>
                          </w:divBdr>
                          <w:divsChild>
                            <w:div w:id="205075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78757">
      <w:bodyDiv w:val="1"/>
      <w:marLeft w:val="0"/>
      <w:marRight w:val="0"/>
      <w:marTop w:val="0"/>
      <w:marBottom w:val="0"/>
      <w:divBdr>
        <w:top w:val="none" w:sz="0" w:space="0" w:color="auto"/>
        <w:left w:val="none" w:sz="0" w:space="0" w:color="auto"/>
        <w:bottom w:val="none" w:sz="0" w:space="0" w:color="auto"/>
        <w:right w:val="none" w:sz="0" w:space="0" w:color="auto"/>
      </w:divBdr>
      <w:divsChild>
        <w:div w:id="901603074">
          <w:marLeft w:val="0"/>
          <w:marRight w:val="0"/>
          <w:marTop w:val="0"/>
          <w:marBottom w:val="0"/>
          <w:divBdr>
            <w:top w:val="none" w:sz="0" w:space="0" w:color="auto"/>
            <w:left w:val="none" w:sz="0" w:space="0" w:color="auto"/>
            <w:bottom w:val="none" w:sz="0" w:space="0" w:color="auto"/>
            <w:right w:val="none" w:sz="0" w:space="0" w:color="auto"/>
          </w:divBdr>
          <w:divsChild>
            <w:div w:id="2037995668">
              <w:marLeft w:val="0"/>
              <w:marRight w:val="0"/>
              <w:marTop w:val="150"/>
              <w:marBottom w:val="0"/>
              <w:divBdr>
                <w:top w:val="none" w:sz="0" w:space="0" w:color="auto"/>
                <w:left w:val="none" w:sz="0" w:space="0" w:color="auto"/>
                <w:bottom w:val="none" w:sz="0" w:space="0" w:color="auto"/>
                <w:right w:val="none" w:sz="0" w:space="0" w:color="auto"/>
              </w:divBdr>
              <w:divsChild>
                <w:div w:id="1914194932">
                  <w:marLeft w:val="0"/>
                  <w:marRight w:val="-30"/>
                  <w:marTop w:val="0"/>
                  <w:marBottom w:val="0"/>
                  <w:divBdr>
                    <w:top w:val="none" w:sz="0" w:space="0" w:color="auto"/>
                    <w:left w:val="none" w:sz="0" w:space="0" w:color="auto"/>
                    <w:bottom w:val="none" w:sz="0" w:space="0" w:color="auto"/>
                    <w:right w:val="none" w:sz="0" w:space="0" w:color="auto"/>
                  </w:divBdr>
                  <w:divsChild>
                    <w:div w:id="523204319">
                      <w:marLeft w:val="0"/>
                      <w:marRight w:val="0"/>
                      <w:marTop w:val="0"/>
                      <w:marBottom w:val="0"/>
                      <w:divBdr>
                        <w:top w:val="none" w:sz="0" w:space="0" w:color="auto"/>
                        <w:left w:val="none" w:sz="0" w:space="0" w:color="auto"/>
                        <w:bottom w:val="none" w:sz="0" w:space="0" w:color="auto"/>
                        <w:right w:val="none" w:sz="0" w:space="0" w:color="auto"/>
                      </w:divBdr>
                      <w:divsChild>
                        <w:div w:id="1296528566">
                          <w:marLeft w:val="0"/>
                          <w:marRight w:val="0"/>
                          <w:marTop w:val="0"/>
                          <w:marBottom w:val="600"/>
                          <w:divBdr>
                            <w:top w:val="none" w:sz="0" w:space="0" w:color="auto"/>
                            <w:left w:val="none" w:sz="0" w:space="0" w:color="auto"/>
                            <w:bottom w:val="none" w:sz="0" w:space="0" w:color="auto"/>
                            <w:right w:val="none" w:sz="0" w:space="0" w:color="auto"/>
                          </w:divBdr>
                          <w:divsChild>
                            <w:div w:id="15827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94022">
      <w:bodyDiv w:val="1"/>
      <w:marLeft w:val="0"/>
      <w:marRight w:val="0"/>
      <w:marTop w:val="0"/>
      <w:marBottom w:val="0"/>
      <w:divBdr>
        <w:top w:val="none" w:sz="0" w:space="0" w:color="auto"/>
        <w:left w:val="none" w:sz="0" w:space="0" w:color="auto"/>
        <w:bottom w:val="none" w:sz="0" w:space="0" w:color="auto"/>
        <w:right w:val="none" w:sz="0" w:space="0" w:color="auto"/>
      </w:divBdr>
      <w:divsChild>
        <w:div w:id="504561670">
          <w:marLeft w:val="0"/>
          <w:marRight w:val="0"/>
          <w:marTop w:val="0"/>
          <w:marBottom w:val="0"/>
          <w:divBdr>
            <w:top w:val="none" w:sz="0" w:space="0" w:color="auto"/>
            <w:left w:val="none" w:sz="0" w:space="0" w:color="auto"/>
            <w:bottom w:val="none" w:sz="0" w:space="0" w:color="auto"/>
            <w:right w:val="none" w:sz="0" w:space="0" w:color="auto"/>
          </w:divBdr>
          <w:divsChild>
            <w:div w:id="1729306964">
              <w:marLeft w:val="0"/>
              <w:marRight w:val="0"/>
              <w:marTop w:val="150"/>
              <w:marBottom w:val="0"/>
              <w:divBdr>
                <w:top w:val="none" w:sz="0" w:space="0" w:color="auto"/>
                <w:left w:val="none" w:sz="0" w:space="0" w:color="auto"/>
                <w:bottom w:val="none" w:sz="0" w:space="0" w:color="auto"/>
                <w:right w:val="none" w:sz="0" w:space="0" w:color="auto"/>
              </w:divBdr>
              <w:divsChild>
                <w:div w:id="1723482266">
                  <w:marLeft w:val="0"/>
                  <w:marRight w:val="-30"/>
                  <w:marTop w:val="0"/>
                  <w:marBottom w:val="0"/>
                  <w:divBdr>
                    <w:top w:val="none" w:sz="0" w:space="0" w:color="auto"/>
                    <w:left w:val="none" w:sz="0" w:space="0" w:color="auto"/>
                    <w:bottom w:val="none" w:sz="0" w:space="0" w:color="auto"/>
                    <w:right w:val="none" w:sz="0" w:space="0" w:color="auto"/>
                  </w:divBdr>
                  <w:divsChild>
                    <w:div w:id="1461849435">
                      <w:marLeft w:val="0"/>
                      <w:marRight w:val="0"/>
                      <w:marTop w:val="0"/>
                      <w:marBottom w:val="0"/>
                      <w:divBdr>
                        <w:top w:val="none" w:sz="0" w:space="0" w:color="auto"/>
                        <w:left w:val="none" w:sz="0" w:space="0" w:color="auto"/>
                        <w:bottom w:val="none" w:sz="0" w:space="0" w:color="auto"/>
                        <w:right w:val="none" w:sz="0" w:space="0" w:color="auto"/>
                      </w:divBdr>
                      <w:divsChild>
                        <w:div w:id="1720394269">
                          <w:marLeft w:val="0"/>
                          <w:marRight w:val="0"/>
                          <w:marTop w:val="0"/>
                          <w:marBottom w:val="600"/>
                          <w:divBdr>
                            <w:top w:val="none" w:sz="0" w:space="0" w:color="auto"/>
                            <w:left w:val="none" w:sz="0" w:space="0" w:color="auto"/>
                            <w:bottom w:val="none" w:sz="0" w:space="0" w:color="auto"/>
                            <w:right w:val="none" w:sz="0" w:space="0" w:color="auto"/>
                          </w:divBdr>
                          <w:divsChild>
                            <w:div w:id="6323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567615">
      <w:bodyDiv w:val="1"/>
      <w:marLeft w:val="0"/>
      <w:marRight w:val="0"/>
      <w:marTop w:val="0"/>
      <w:marBottom w:val="0"/>
      <w:divBdr>
        <w:top w:val="none" w:sz="0" w:space="0" w:color="auto"/>
        <w:left w:val="none" w:sz="0" w:space="0" w:color="auto"/>
        <w:bottom w:val="none" w:sz="0" w:space="0" w:color="auto"/>
        <w:right w:val="none" w:sz="0" w:space="0" w:color="auto"/>
      </w:divBdr>
    </w:div>
    <w:div w:id="1990480055">
      <w:bodyDiv w:val="1"/>
      <w:marLeft w:val="0"/>
      <w:marRight w:val="0"/>
      <w:marTop w:val="0"/>
      <w:marBottom w:val="0"/>
      <w:divBdr>
        <w:top w:val="none" w:sz="0" w:space="0" w:color="auto"/>
        <w:left w:val="none" w:sz="0" w:space="0" w:color="auto"/>
        <w:bottom w:val="none" w:sz="0" w:space="0" w:color="auto"/>
        <w:right w:val="none" w:sz="0" w:space="0" w:color="auto"/>
      </w:divBdr>
      <w:divsChild>
        <w:div w:id="1237545391">
          <w:marLeft w:val="0"/>
          <w:marRight w:val="0"/>
          <w:marTop w:val="0"/>
          <w:marBottom w:val="0"/>
          <w:divBdr>
            <w:top w:val="none" w:sz="0" w:space="0" w:color="auto"/>
            <w:left w:val="none" w:sz="0" w:space="0" w:color="auto"/>
            <w:bottom w:val="none" w:sz="0" w:space="0" w:color="auto"/>
            <w:right w:val="none" w:sz="0" w:space="0" w:color="auto"/>
          </w:divBdr>
          <w:divsChild>
            <w:div w:id="473722059">
              <w:marLeft w:val="0"/>
              <w:marRight w:val="0"/>
              <w:marTop w:val="0"/>
              <w:marBottom w:val="0"/>
              <w:divBdr>
                <w:top w:val="none" w:sz="0" w:space="0" w:color="auto"/>
                <w:left w:val="none" w:sz="0" w:space="0" w:color="auto"/>
                <w:bottom w:val="none" w:sz="0" w:space="0" w:color="auto"/>
                <w:right w:val="none" w:sz="0" w:space="0" w:color="auto"/>
              </w:divBdr>
              <w:divsChild>
                <w:div w:id="149366013">
                  <w:marLeft w:val="0"/>
                  <w:marRight w:val="0"/>
                  <w:marTop w:val="0"/>
                  <w:marBottom w:val="0"/>
                  <w:divBdr>
                    <w:top w:val="none" w:sz="0" w:space="0" w:color="auto"/>
                    <w:left w:val="none" w:sz="0" w:space="0" w:color="auto"/>
                    <w:bottom w:val="none" w:sz="0" w:space="0" w:color="auto"/>
                    <w:right w:val="none" w:sz="0" w:space="0" w:color="auto"/>
                  </w:divBdr>
                  <w:divsChild>
                    <w:div w:id="2076007981">
                      <w:marLeft w:val="0"/>
                      <w:marRight w:val="0"/>
                      <w:marTop w:val="0"/>
                      <w:marBottom w:val="0"/>
                      <w:divBdr>
                        <w:top w:val="none" w:sz="0" w:space="0" w:color="auto"/>
                        <w:left w:val="none" w:sz="0" w:space="0" w:color="auto"/>
                        <w:bottom w:val="none" w:sz="0" w:space="0" w:color="auto"/>
                        <w:right w:val="none" w:sz="0" w:space="0" w:color="auto"/>
                      </w:divBdr>
                      <w:divsChild>
                        <w:div w:id="1251042221">
                          <w:marLeft w:val="0"/>
                          <w:marRight w:val="0"/>
                          <w:marTop w:val="0"/>
                          <w:marBottom w:val="0"/>
                          <w:divBdr>
                            <w:top w:val="none" w:sz="0" w:space="0" w:color="auto"/>
                            <w:left w:val="none" w:sz="0" w:space="0" w:color="auto"/>
                            <w:bottom w:val="none" w:sz="0" w:space="0" w:color="auto"/>
                            <w:right w:val="none" w:sz="0" w:space="0" w:color="auto"/>
                          </w:divBdr>
                          <w:divsChild>
                            <w:div w:id="2006935541">
                              <w:marLeft w:val="0"/>
                              <w:marRight w:val="0"/>
                              <w:marTop w:val="0"/>
                              <w:marBottom w:val="0"/>
                              <w:divBdr>
                                <w:top w:val="none" w:sz="0" w:space="0" w:color="auto"/>
                                <w:left w:val="none" w:sz="0" w:space="0" w:color="auto"/>
                                <w:bottom w:val="none" w:sz="0" w:space="0" w:color="auto"/>
                                <w:right w:val="none" w:sz="0" w:space="0" w:color="auto"/>
                              </w:divBdr>
                              <w:divsChild>
                                <w:div w:id="1691107469">
                                  <w:marLeft w:val="0"/>
                                  <w:marRight w:val="0"/>
                                  <w:marTop w:val="0"/>
                                  <w:marBottom w:val="0"/>
                                  <w:divBdr>
                                    <w:top w:val="none" w:sz="0" w:space="0" w:color="auto"/>
                                    <w:left w:val="none" w:sz="0" w:space="0" w:color="auto"/>
                                    <w:bottom w:val="none" w:sz="0" w:space="0" w:color="auto"/>
                                    <w:right w:val="none" w:sz="0" w:space="0" w:color="auto"/>
                                  </w:divBdr>
                                  <w:divsChild>
                                    <w:div w:id="198157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974263">
      <w:bodyDiv w:val="1"/>
      <w:marLeft w:val="0"/>
      <w:marRight w:val="0"/>
      <w:marTop w:val="0"/>
      <w:marBottom w:val="0"/>
      <w:divBdr>
        <w:top w:val="none" w:sz="0" w:space="0" w:color="auto"/>
        <w:left w:val="none" w:sz="0" w:space="0" w:color="auto"/>
        <w:bottom w:val="none" w:sz="0" w:space="0" w:color="auto"/>
        <w:right w:val="none" w:sz="0" w:space="0" w:color="auto"/>
      </w:divBdr>
    </w:div>
    <w:div w:id="2142454207">
      <w:bodyDiv w:val="1"/>
      <w:marLeft w:val="0"/>
      <w:marRight w:val="0"/>
      <w:marTop w:val="0"/>
      <w:marBottom w:val="0"/>
      <w:divBdr>
        <w:top w:val="none" w:sz="0" w:space="0" w:color="auto"/>
        <w:left w:val="none" w:sz="0" w:space="0" w:color="auto"/>
        <w:bottom w:val="none" w:sz="0" w:space="0" w:color="auto"/>
        <w:right w:val="none" w:sz="0" w:space="0" w:color="auto"/>
      </w:divBdr>
      <w:divsChild>
        <w:div w:id="285704121">
          <w:marLeft w:val="0"/>
          <w:marRight w:val="0"/>
          <w:marTop w:val="0"/>
          <w:marBottom w:val="0"/>
          <w:divBdr>
            <w:top w:val="none" w:sz="0" w:space="0" w:color="auto"/>
            <w:left w:val="none" w:sz="0" w:space="0" w:color="auto"/>
            <w:bottom w:val="none" w:sz="0" w:space="0" w:color="auto"/>
            <w:right w:val="none" w:sz="0" w:space="0" w:color="auto"/>
          </w:divBdr>
          <w:divsChild>
            <w:div w:id="1682121607">
              <w:marLeft w:val="0"/>
              <w:marRight w:val="0"/>
              <w:marTop w:val="0"/>
              <w:marBottom w:val="0"/>
              <w:divBdr>
                <w:top w:val="none" w:sz="0" w:space="0" w:color="auto"/>
                <w:left w:val="none" w:sz="0" w:space="0" w:color="auto"/>
                <w:bottom w:val="none" w:sz="0" w:space="0" w:color="auto"/>
                <w:right w:val="none" w:sz="0" w:space="0" w:color="auto"/>
              </w:divBdr>
              <w:divsChild>
                <w:div w:id="1029523337">
                  <w:marLeft w:val="0"/>
                  <w:marRight w:val="0"/>
                  <w:marTop w:val="0"/>
                  <w:marBottom w:val="0"/>
                  <w:divBdr>
                    <w:top w:val="none" w:sz="0" w:space="0" w:color="auto"/>
                    <w:left w:val="none" w:sz="0" w:space="0" w:color="auto"/>
                    <w:bottom w:val="none" w:sz="0" w:space="0" w:color="auto"/>
                    <w:right w:val="none" w:sz="0" w:space="0" w:color="auto"/>
                  </w:divBdr>
                  <w:divsChild>
                    <w:div w:id="1025709442">
                      <w:marLeft w:val="0"/>
                      <w:marRight w:val="0"/>
                      <w:marTop w:val="0"/>
                      <w:marBottom w:val="0"/>
                      <w:divBdr>
                        <w:top w:val="none" w:sz="0" w:space="0" w:color="auto"/>
                        <w:left w:val="none" w:sz="0" w:space="0" w:color="auto"/>
                        <w:bottom w:val="none" w:sz="0" w:space="0" w:color="auto"/>
                        <w:right w:val="none" w:sz="0" w:space="0" w:color="auto"/>
                      </w:divBdr>
                      <w:divsChild>
                        <w:div w:id="1259679579">
                          <w:marLeft w:val="0"/>
                          <w:marRight w:val="0"/>
                          <w:marTop w:val="0"/>
                          <w:marBottom w:val="0"/>
                          <w:divBdr>
                            <w:top w:val="none" w:sz="0" w:space="0" w:color="auto"/>
                            <w:left w:val="none" w:sz="0" w:space="0" w:color="auto"/>
                            <w:bottom w:val="single" w:sz="12" w:space="0" w:color="DADADA"/>
                            <w:right w:val="none" w:sz="0" w:space="0" w:color="auto"/>
                          </w:divBdr>
                          <w:divsChild>
                            <w:div w:id="12693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iss.kr/search/detail/DetailView.do?p_mat_type=3a11008f85f7c51d&amp;control_no=0d901d0011393cde&amp;v_control_no=72e605139ea7bb5bffe0bdc3ef48d419" TargetMode="External"/><Relationship Id="rId18" Type="http://schemas.openxmlformats.org/officeDocument/2006/relationships/hyperlink" Target="http://www.riss.kr/search/detail/DetailView.do?p_mat_type=1a0202e37d52c72d&amp;control_no=4fd920d544bd256fffe0bdc3ef48d419" TargetMode="External"/><Relationship Id="rId26" Type="http://schemas.openxmlformats.org/officeDocument/2006/relationships/hyperlink" Target="http://www.riss.kr/search/detail/DetailView.do?p_mat_type=3a11008f85f7c51d&amp;control_no=04b79388a95ad9a3ffe0bdc3ef48d419" TargetMode="External"/><Relationship Id="rId3" Type="http://schemas.openxmlformats.org/officeDocument/2006/relationships/styles" Target="styles.xml"/><Relationship Id="rId21" Type="http://schemas.openxmlformats.org/officeDocument/2006/relationships/hyperlink" Target="http://scholar.ndsl.kr/schDetail.do" TargetMode="External"/><Relationship Id="rId7" Type="http://schemas.openxmlformats.org/officeDocument/2006/relationships/endnotes" Target="endnotes.xml"/><Relationship Id="rId12" Type="http://schemas.openxmlformats.org/officeDocument/2006/relationships/hyperlink" Target="http://www.riss.kr/search/detail/DetailView.do?p_mat_type=3a11008f85f7c51d&amp;control_no=0d901d0011393cde" TargetMode="External"/><Relationship Id="rId17" Type="http://schemas.openxmlformats.org/officeDocument/2006/relationships/hyperlink" Target="http://www.riss.kr/search/detail/DetailView.do?p_mat_type=be54d9b8bc7cdb09&amp;control_no=5a46971ccb251394ffe0bdc3ef48d419" TargetMode="External"/><Relationship Id="rId25" Type="http://schemas.openxmlformats.org/officeDocument/2006/relationships/hyperlink" Target="http://www.riss.kr/search/detail/DetailView.do?p_mat_type=1a0202e37d52c72d&amp;control_no=57bfc21f7a63cb7affe0bdc3ef48d41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iss.kr/search/detail/DetailView.do?p_mat_type=3a11008f85f7c51d&amp;control_no=345cf72f7b4e5f7c&amp;v_control_no=22f2b1a0db434c0dffe0bdc3ef48d419" TargetMode="External"/><Relationship Id="rId20" Type="http://schemas.openxmlformats.org/officeDocument/2006/relationships/hyperlink" Target="http://www.riss.kr/search/detail/DetailView.do?p_mat_type=1a0202e37d52c72d&amp;control_no=4fd920d544bd256fffe0bdc3ef48d419" TargetMode="External"/><Relationship Id="rId29" Type="http://schemas.openxmlformats.org/officeDocument/2006/relationships/hyperlink" Target="http://www.riss.kr/search/detail/DetailView.do?p_mat_type=3a11008f85f7c51d&amp;control_no=caac493ee053d11affe0bdc3ef48d4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ss.kr/search/detail/DetailView.do?p_mat_type=1a0202e37d52c72d&amp;control_no=b657d387f8b40a38ffe0bdc3ef48d419" TargetMode="External"/><Relationship Id="rId24" Type="http://schemas.openxmlformats.org/officeDocument/2006/relationships/hyperlink" Target="http://www.riss.kr/search/detail/DetailView.do?p_mat_type=3a11008f85f7c51d&amp;control_no=a26e58da6e3bed85&amp;v_control_no=a0a18aa6326fce93ffe0bdc3ef48d41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iss.kr/search/detail/DetailView.do?p_mat_type=3a11008f85f7c51d&amp;control_no=345cf72f7b4e5f7c" TargetMode="External"/><Relationship Id="rId23" Type="http://schemas.openxmlformats.org/officeDocument/2006/relationships/hyperlink" Target="http://www.riss.kr/search/detail/DetailView.do?p_mat_type=3a11008f85f7c51d&amp;control_no=a26e58da6e3bed85" TargetMode="External"/><Relationship Id="rId28" Type="http://schemas.openxmlformats.org/officeDocument/2006/relationships/hyperlink" Target="http://www.riss.kr/search/detail/DetailView.do?p_mat_type=1a0202e37d52c72d&amp;control_no=7a7199b7a4d9965547de9c1710b0298d" TargetMode="External"/><Relationship Id="rId10" Type="http://schemas.openxmlformats.org/officeDocument/2006/relationships/hyperlink" Target="http://www.dbpia.co.kr/Journal/ArticleList/VOIS00116131" TargetMode="External"/><Relationship Id="rId19" Type="http://schemas.openxmlformats.org/officeDocument/2006/relationships/hyperlink" Target="http://scholar.ndsl.kr/schDetail.do"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bpia.co.kr/Journal/IssueList/PLCT00001397" TargetMode="External"/><Relationship Id="rId14" Type="http://schemas.openxmlformats.org/officeDocument/2006/relationships/hyperlink" Target="http://www.riss.kr/search/detail/DetailView.do?p_mat_type=1a0202e37d52c72d&amp;control_no=c295ece180fb3f4cffe0bdc3ef48d419" TargetMode="External"/><Relationship Id="rId22" Type="http://schemas.openxmlformats.org/officeDocument/2006/relationships/hyperlink" Target="http://www.riss.kr/search/detail/DetailView.do?p_mat_type=1a0202e37d52c72d&amp;control_no=39166bbfbacf021dffe0bdc3ef48d419" TargetMode="External"/><Relationship Id="rId27" Type="http://schemas.openxmlformats.org/officeDocument/2006/relationships/hyperlink" Target="http://www.riss.kr/search/detail/DetailView.do?p_mat_type=3a11008f85f7c51d&amp;control_no=04b79388a95ad9a3ffe0bdc3ef48d419&amp;v_control_no=a30f4162aca3b44cffe0bdc3ef48d419" TargetMode="External"/><Relationship Id="rId30" Type="http://schemas.openxmlformats.org/officeDocument/2006/relationships/hyperlink" Target="http://www.riss.kr/search/detail/DetailView.do?p_mat_type=3a11008f85f7c51d&amp;control_no=caac493ee053d11affe0bdc3ef48d419&amp;v_control_no=3bf101b227c8ce76" TargetMode="External"/><Relationship Id="rId8" Type="http://schemas.openxmlformats.org/officeDocument/2006/relationships/hyperlink" Target="http://www.dbpia.co.kr/Publisher/PublicationList/IPRD00010682"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1B3E6-7ED9-4662-8FF6-5B49CCF59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Pages>
  <Words>2769</Words>
  <Characters>15786</Characters>
  <Application>Microsoft Office Word</Application>
  <DocSecurity>0</DocSecurity>
  <Lines>131</Lines>
  <Paragraphs>37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GENESIS</dc:creator>
  <cp:lastModifiedBy>김준영</cp:lastModifiedBy>
  <cp:revision>37</cp:revision>
  <dcterms:created xsi:type="dcterms:W3CDTF">2015-05-12T13:03:00Z</dcterms:created>
  <dcterms:modified xsi:type="dcterms:W3CDTF">2016-05-08T12:39:00Z</dcterms:modified>
</cp:coreProperties>
</file>