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BC1" w:rsidRDefault="00AE53B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1)</w:t>
      </w:r>
      <w:r w:rsidR="002D4FBB">
        <w:rPr>
          <w:b/>
          <w:bCs/>
          <w:sz w:val="22"/>
          <w:szCs w:val="22"/>
        </w:rPr>
        <w:t xml:space="preserve"> </w:t>
      </w:r>
      <w:r w:rsidR="002D4FBB">
        <w:rPr>
          <w:rFonts w:hint="eastAsia"/>
          <w:b/>
          <w:bCs/>
          <w:sz w:val="22"/>
          <w:szCs w:val="22"/>
        </w:rPr>
        <w:t>영화</w:t>
      </w:r>
      <w:bookmarkStart w:id="0" w:name="_GoBack"/>
      <w:bookmarkEnd w:id="0"/>
    </w:p>
    <w:p w:rsidR="00710BC1" w:rsidRDefault="00AE53B1">
      <w:pPr>
        <w:ind w:left="440" w:hanging="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F-test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>H1 :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영화의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흥행요소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중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등급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개봉시기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장르로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나누었을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특성이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흥행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정도에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차이가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있을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것이다</w:t>
      </w:r>
      <w:r>
        <w:rPr>
          <w:sz w:val="22"/>
          <w:szCs w:val="22"/>
        </w:rPr>
        <w:t>.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>H0 :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영화의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흥행요소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중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등급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개봉시기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장르로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나누었을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특성이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흥행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정도에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차이는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없을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것이다</w:t>
      </w:r>
      <w:r>
        <w:rPr>
          <w:sz w:val="22"/>
          <w:szCs w:val="22"/>
        </w:rPr>
        <w:t>.</w:t>
      </w:r>
    </w:p>
    <w:p w:rsidR="00710BC1" w:rsidRDefault="00AE53B1">
      <w:pPr>
        <w:ind w:left="440" w:hanging="440"/>
        <w:rPr>
          <w:b/>
          <w:bCs/>
          <w:sz w:val="22"/>
          <w:szCs w:val="22"/>
        </w:rPr>
      </w:pPr>
      <w:r>
        <w:rPr>
          <w:sz w:val="22"/>
          <w:szCs w:val="22"/>
          <w:lang w:val="ko-KR"/>
        </w:rPr>
        <w:t>참고문헌</w:t>
      </w:r>
      <w:r>
        <w:rPr>
          <w:sz w:val="22"/>
          <w:szCs w:val="22"/>
          <w:lang w:val="ko-KR"/>
        </w:rPr>
        <w:t xml:space="preserve">: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유현석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(2001).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영화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흥행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변수에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관한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연구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.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문화정책논총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>, 13, 231-254.</w:t>
      </w:r>
    </w:p>
    <w:p w:rsidR="00710BC1" w:rsidRDefault="00AE53B1">
      <w:pPr>
        <w:ind w:left="440" w:hanging="440"/>
        <w:rPr>
          <w:b/>
          <w:bCs/>
          <w:sz w:val="22"/>
          <w:szCs w:val="22"/>
          <w:lang w:val="ko-KR"/>
        </w:rPr>
      </w:pPr>
      <w:r>
        <w:rPr>
          <w:b/>
          <w:bCs/>
          <w:sz w:val="22"/>
          <w:szCs w:val="22"/>
          <w:lang w:val="ko-KR"/>
        </w:rPr>
        <w:t>-</w:t>
      </w:r>
      <w:r>
        <w:rPr>
          <w:b/>
          <w:bCs/>
          <w:lang w:val="ko-KR"/>
        </w:rPr>
        <w:t xml:space="preserve"> </w:t>
      </w:r>
      <w:r>
        <w:rPr>
          <w:b/>
          <w:bCs/>
          <w:sz w:val="22"/>
          <w:szCs w:val="22"/>
          <w:lang w:val="ko-KR"/>
        </w:rPr>
        <w:t>도출된</w:t>
      </w:r>
      <w:r>
        <w:rPr>
          <w:b/>
          <w:bCs/>
          <w:sz w:val="22"/>
          <w:szCs w:val="22"/>
          <w:lang w:val="ko-KR"/>
        </w:rPr>
        <w:t xml:space="preserve"> </w:t>
      </w:r>
      <w:r>
        <w:rPr>
          <w:b/>
          <w:bCs/>
          <w:sz w:val="22"/>
          <w:szCs w:val="22"/>
          <w:lang w:val="ko-KR"/>
        </w:rPr>
        <w:t>이유</w:t>
      </w:r>
    </w:p>
    <w:p w:rsidR="00C94CFC" w:rsidRDefault="00C94CFC" w:rsidP="00C94CFC">
      <w:pPr>
        <w:rPr>
          <w:sz w:val="22"/>
          <w:lang w:val="ko-KR"/>
        </w:rPr>
      </w:pPr>
      <w:r>
        <w:rPr>
          <w:rFonts w:hint="eastAsia"/>
          <w:sz w:val="22"/>
          <w:lang w:val="ko-KR"/>
        </w:rPr>
        <w:t>가설을 도출해내기 위해서 전체적인 연구결과를 살펴볼 필요가 있다. 영화의</w:t>
      </w:r>
      <w:r>
        <w:rPr>
          <w:sz w:val="22"/>
          <w:lang w:val="ko-KR"/>
        </w:rPr>
        <w:t xml:space="preserve"> </w:t>
      </w:r>
      <w:r>
        <w:rPr>
          <w:rFonts w:hint="eastAsia"/>
          <w:sz w:val="22"/>
          <w:lang w:val="ko-KR"/>
        </w:rPr>
        <w:t>전체 등급들을 보면 대부분의 등급의 영화 흥행 정도가 비슷하지만,</w:t>
      </w:r>
      <w:r>
        <w:rPr>
          <w:sz w:val="22"/>
          <w:lang w:val="ko-KR"/>
        </w:rPr>
        <w:t xml:space="preserve"> </w:t>
      </w:r>
      <w:r>
        <w:rPr>
          <w:rFonts w:hint="eastAsia"/>
          <w:sz w:val="22"/>
          <w:lang w:val="ko-KR"/>
        </w:rPr>
        <w:t xml:space="preserve">전체관람가는 그에 비해 </w:t>
      </w:r>
      <w:r>
        <w:rPr>
          <w:sz w:val="22"/>
          <w:lang w:val="ko-KR"/>
        </w:rPr>
        <w:t>2~3</w:t>
      </w:r>
      <w:r>
        <w:rPr>
          <w:rFonts w:hint="eastAsia"/>
          <w:sz w:val="22"/>
          <w:lang w:val="ko-KR"/>
        </w:rPr>
        <w:t>배 정도 관객이 적다.</w:t>
      </w:r>
      <w:r>
        <w:rPr>
          <w:sz w:val="22"/>
          <w:lang w:val="ko-KR"/>
        </w:rPr>
        <w:t xml:space="preserve"> </w:t>
      </w:r>
      <w:r>
        <w:rPr>
          <w:rFonts w:hint="eastAsia"/>
          <w:sz w:val="22"/>
          <w:lang w:val="ko-KR"/>
        </w:rPr>
        <w:t>그렇기 때문에 영화 등급은 영화 흥행 정도에 어느 정도 영향을 끼친다</w:t>
      </w:r>
      <w:r>
        <w:rPr>
          <w:sz w:val="22"/>
          <w:lang w:val="ko-KR"/>
        </w:rPr>
        <w:t xml:space="preserve">. </w:t>
      </w:r>
      <w:r>
        <w:rPr>
          <w:rFonts w:hint="eastAsia"/>
          <w:sz w:val="22"/>
          <w:lang w:val="ko-KR"/>
        </w:rPr>
        <w:t>두 번째 요소로 영화의 개봉시기를 생각해 볼 수 있다.</w:t>
      </w:r>
      <w:r>
        <w:rPr>
          <w:sz w:val="22"/>
          <w:lang w:val="ko-KR"/>
        </w:rPr>
        <w:t xml:space="preserve"> </w:t>
      </w:r>
      <w:r>
        <w:rPr>
          <w:rFonts w:hint="eastAsia"/>
          <w:sz w:val="22"/>
          <w:lang w:val="ko-KR"/>
        </w:rPr>
        <w:t>일반적으로 영화 개봉시기에 따라 관객동원력이 다를 것이라고 생각할 수 있다.</w:t>
      </w:r>
      <w:r>
        <w:rPr>
          <w:sz w:val="22"/>
          <w:lang w:val="ko-KR"/>
        </w:rPr>
        <w:t xml:space="preserve"> </w:t>
      </w:r>
      <w:r>
        <w:rPr>
          <w:rFonts w:hint="eastAsia"/>
          <w:sz w:val="22"/>
          <w:lang w:val="ko-KR"/>
        </w:rPr>
        <w:t>하지만 연구결과를 토대로,</w:t>
      </w:r>
      <w:r>
        <w:rPr>
          <w:sz w:val="22"/>
          <w:lang w:val="ko-KR"/>
        </w:rPr>
        <w:t xml:space="preserve"> </w:t>
      </w:r>
      <w:r>
        <w:rPr>
          <w:rFonts w:hint="eastAsia"/>
          <w:sz w:val="22"/>
          <w:lang w:val="ko-KR"/>
        </w:rPr>
        <w:t>개봉시기는 하나의 위험회피 요소로 작용할 수는 있지만 영화흥행요소에 있어서 결정적이지 않다</w:t>
      </w:r>
      <w:r>
        <w:rPr>
          <w:sz w:val="22"/>
          <w:lang w:val="ko-KR"/>
        </w:rPr>
        <w:t xml:space="preserve">. </w:t>
      </w:r>
      <w:r>
        <w:rPr>
          <w:rFonts w:hint="eastAsia"/>
          <w:sz w:val="22"/>
          <w:lang w:val="ko-KR"/>
        </w:rPr>
        <w:t>게다가 장르 측면에서는 액션 영화가 전체평균에서 가장 두드러지게 많은 관객을 동원했다.</w:t>
      </w:r>
      <w:r>
        <w:rPr>
          <w:sz w:val="22"/>
          <w:lang w:val="ko-KR"/>
        </w:rPr>
        <w:t xml:space="preserve"> </w:t>
      </w:r>
      <w:r>
        <w:rPr>
          <w:rFonts w:hint="eastAsia"/>
          <w:sz w:val="22"/>
          <w:lang w:val="ko-KR"/>
        </w:rPr>
        <w:t>전체적으로 액션과 코믹 장르에 있어서 관객동원력이 뛰어난 것으로 보인다.</w:t>
      </w:r>
      <w:r>
        <w:rPr>
          <w:sz w:val="22"/>
          <w:lang w:val="ko-KR"/>
        </w:rPr>
        <w:t xml:space="preserve"> </w:t>
      </w:r>
      <w:r>
        <w:rPr>
          <w:rFonts w:hint="eastAsia"/>
          <w:sz w:val="22"/>
          <w:lang w:val="ko-KR"/>
        </w:rPr>
        <w:t>이 세가지 연구 결과로 미루어 보아 다음 가설을 도출해 낼 수 있었다.</w:t>
      </w:r>
    </w:p>
    <w:p w:rsidR="00710BC1" w:rsidRDefault="002F050D" w:rsidP="00C94CFC">
      <w:pPr>
        <w:ind w:left="440" w:hanging="440"/>
        <w:rPr>
          <w:sz w:val="22"/>
          <w:szCs w:val="22"/>
        </w:rPr>
      </w:pPr>
      <w:r>
        <w:rPr>
          <w:sz w:val="22"/>
          <w:szCs w:val="22"/>
          <w:lang w:val="ko-KR"/>
        </w:rPr>
        <w:t xml:space="preserve">참고문헌: </w:t>
      </w:r>
      <w:r w:rsidRPr="002F050D">
        <w:rPr>
          <w:rFonts w:cs="새굴림" w:hint="eastAsia"/>
          <w:color w:val="auto"/>
          <w:kern w:val="0"/>
          <w:sz w:val="22"/>
          <w:szCs w:val="19"/>
        </w:rPr>
        <w:t>유현석</w:t>
      </w:r>
      <w:r w:rsidRPr="002F050D">
        <w:rPr>
          <w:rFonts w:cs="새굴림"/>
          <w:color w:val="auto"/>
          <w:kern w:val="0"/>
          <w:sz w:val="22"/>
          <w:szCs w:val="19"/>
        </w:rPr>
        <w:t xml:space="preserve"> (2001). </w:t>
      </w:r>
      <w:r w:rsidRPr="002F050D">
        <w:rPr>
          <w:rFonts w:cs="새굴림" w:hint="eastAsia"/>
          <w:color w:val="auto"/>
          <w:kern w:val="0"/>
          <w:sz w:val="22"/>
          <w:szCs w:val="19"/>
        </w:rPr>
        <w:t>영화</w:t>
      </w:r>
      <w:r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Pr="002F050D">
        <w:rPr>
          <w:rFonts w:cs="새굴림" w:hint="eastAsia"/>
          <w:color w:val="auto"/>
          <w:kern w:val="0"/>
          <w:sz w:val="22"/>
          <w:szCs w:val="19"/>
        </w:rPr>
        <w:t>흥행</w:t>
      </w:r>
      <w:r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Pr="002F050D">
        <w:rPr>
          <w:rFonts w:cs="새굴림" w:hint="eastAsia"/>
          <w:color w:val="auto"/>
          <w:kern w:val="0"/>
          <w:sz w:val="22"/>
          <w:szCs w:val="19"/>
        </w:rPr>
        <w:t>변수에</w:t>
      </w:r>
      <w:r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Pr="002F050D">
        <w:rPr>
          <w:rFonts w:cs="새굴림" w:hint="eastAsia"/>
          <w:color w:val="auto"/>
          <w:kern w:val="0"/>
          <w:sz w:val="22"/>
          <w:szCs w:val="19"/>
        </w:rPr>
        <w:t>관한</w:t>
      </w:r>
      <w:r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Pr="002F050D">
        <w:rPr>
          <w:rFonts w:cs="새굴림" w:hint="eastAsia"/>
          <w:color w:val="auto"/>
          <w:kern w:val="0"/>
          <w:sz w:val="22"/>
          <w:szCs w:val="19"/>
        </w:rPr>
        <w:t>연구</w:t>
      </w:r>
      <w:r w:rsidRPr="002F050D">
        <w:rPr>
          <w:rFonts w:cs="새굴림"/>
          <w:color w:val="auto"/>
          <w:kern w:val="0"/>
          <w:sz w:val="22"/>
          <w:szCs w:val="19"/>
        </w:rPr>
        <w:t xml:space="preserve">. </w:t>
      </w:r>
      <w:r w:rsidRPr="002F050D">
        <w:rPr>
          <w:rFonts w:cs="새굴림" w:hint="eastAsia"/>
          <w:color w:val="auto"/>
          <w:kern w:val="0"/>
          <w:sz w:val="22"/>
          <w:szCs w:val="19"/>
        </w:rPr>
        <w:t>문화정책논총</w:t>
      </w:r>
      <w:r w:rsidRPr="002F050D">
        <w:rPr>
          <w:rFonts w:cs="새굴림"/>
          <w:color w:val="auto"/>
          <w:kern w:val="0"/>
          <w:sz w:val="22"/>
          <w:szCs w:val="19"/>
        </w:rPr>
        <w:t>, 13, 231-254.</w:t>
      </w:r>
    </w:p>
    <w:p w:rsidR="00710BC1" w:rsidRDefault="00AE53B1">
      <w:pPr>
        <w:ind w:left="440" w:hanging="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Factorial ANOVA test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H1 : </w:t>
      </w:r>
      <w:r>
        <w:rPr>
          <w:sz w:val="22"/>
          <w:szCs w:val="22"/>
          <w:lang w:val="ko-KR"/>
        </w:rPr>
        <w:t>유명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스타의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출연여부와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감독의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흥행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능력간의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상호작용이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존재한다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즉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각각의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상태에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따라서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나타나는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평균의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차이가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요소가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갖는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주효과에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의해서만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설명되지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않고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부가적으로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있다</w:t>
      </w:r>
      <w:r>
        <w:rPr>
          <w:sz w:val="22"/>
          <w:szCs w:val="22"/>
        </w:rPr>
        <w:t>.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H0 : </w:t>
      </w:r>
      <w:r>
        <w:rPr>
          <w:sz w:val="22"/>
          <w:szCs w:val="22"/>
          <w:lang w:val="ko-KR"/>
        </w:rPr>
        <w:t>유명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스타의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출연여부와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감독의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흥행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능력간의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상호작용은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존재하지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않는다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즉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각각의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상태에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따라서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나타나는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평균의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차이는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요소가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갖는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주효과에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의해서만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설명된다</w:t>
      </w:r>
      <w:r>
        <w:rPr>
          <w:sz w:val="22"/>
          <w:szCs w:val="22"/>
        </w:rPr>
        <w:t>.</w:t>
      </w:r>
    </w:p>
    <w:p w:rsidR="00710BC1" w:rsidRDefault="00AE53B1">
      <w:pPr>
        <w:ind w:left="440" w:hanging="440"/>
        <w:rPr>
          <w:sz w:val="22"/>
          <w:szCs w:val="22"/>
          <w:lang w:val="ko-KR"/>
        </w:rPr>
      </w:pPr>
      <w:r>
        <w:rPr>
          <w:sz w:val="22"/>
          <w:szCs w:val="22"/>
          <w:lang w:val="ko-KR"/>
        </w:rPr>
        <w:t>참고문헌</w:t>
      </w:r>
      <w:r>
        <w:rPr>
          <w:sz w:val="22"/>
          <w:szCs w:val="22"/>
          <w:lang w:val="ko-KR"/>
        </w:rPr>
        <w:t xml:space="preserve">: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김휴종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(1998).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한국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영화스타의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스타파워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분석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.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문화경제연구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>, 1(1), 165-200.</w:t>
      </w:r>
    </w:p>
    <w:p w:rsidR="00710BC1" w:rsidRDefault="00AE53B1">
      <w:pPr>
        <w:numPr>
          <w:ilvl w:val="0"/>
          <w:numId w:val="2"/>
        </w:numPr>
        <w:rPr>
          <w:b/>
          <w:bCs/>
          <w:sz w:val="22"/>
          <w:szCs w:val="22"/>
          <w:lang w:val="ko-KR"/>
        </w:rPr>
      </w:pPr>
      <w:r>
        <w:rPr>
          <w:b/>
          <w:bCs/>
          <w:sz w:val="22"/>
          <w:szCs w:val="22"/>
          <w:lang w:val="ko-KR"/>
        </w:rPr>
        <w:t>도출된</w:t>
      </w:r>
      <w:r>
        <w:rPr>
          <w:b/>
          <w:bCs/>
          <w:sz w:val="22"/>
          <w:szCs w:val="22"/>
          <w:lang w:val="ko-KR"/>
        </w:rPr>
        <w:t xml:space="preserve"> </w:t>
      </w:r>
      <w:r>
        <w:rPr>
          <w:b/>
          <w:bCs/>
          <w:sz w:val="22"/>
          <w:szCs w:val="22"/>
          <w:lang w:val="ko-KR"/>
        </w:rPr>
        <w:t>이유</w:t>
      </w:r>
    </w:p>
    <w:p w:rsidR="00710BC1" w:rsidRDefault="006F0FE2" w:rsidP="006F0FE2">
      <w:pPr>
        <w:rPr>
          <w:sz w:val="22"/>
          <w:szCs w:val="22"/>
        </w:rPr>
      </w:pPr>
      <w:r w:rsidRPr="0039266B">
        <w:rPr>
          <w:rFonts w:hint="eastAsia"/>
          <w:sz w:val="22"/>
        </w:rPr>
        <w:t>F</w:t>
      </w:r>
      <w:r w:rsidRPr="0039266B">
        <w:rPr>
          <w:sz w:val="22"/>
        </w:rPr>
        <w:t>actorial ANOVA test</w:t>
      </w:r>
      <w:r>
        <w:rPr>
          <w:rFonts w:hint="eastAsia"/>
          <w:sz w:val="22"/>
        </w:rPr>
        <w:t>의 가설을 도출해내기 위해서,</w:t>
      </w:r>
      <w:r>
        <w:rPr>
          <w:sz w:val="22"/>
        </w:rPr>
        <w:t xml:space="preserve"> </w:t>
      </w:r>
      <w:r>
        <w:rPr>
          <w:rFonts w:hint="eastAsia"/>
          <w:sz w:val="22"/>
        </w:rPr>
        <w:t>연구 결과를 살펴보게 되었다.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논문의</w:t>
      </w:r>
      <w:r>
        <w:rPr>
          <w:sz w:val="22"/>
        </w:rPr>
        <w:t xml:space="preserve"> </w:t>
      </w:r>
      <w:r>
        <w:rPr>
          <w:rFonts w:hint="eastAsia"/>
          <w:sz w:val="22"/>
        </w:rPr>
        <w:t>연구 결과를 바탕으로,</w:t>
      </w:r>
      <w:r>
        <w:rPr>
          <w:sz w:val="22"/>
        </w:rPr>
        <w:t xml:space="preserve"> </w:t>
      </w:r>
      <w:r>
        <w:rPr>
          <w:rFonts w:hint="eastAsia"/>
          <w:sz w:val="22"/>
        </w:rPr>
        <w:t>감독의 흥행 능력(즉,</w:t>
      </w:r>
      <w:r>
        <w:rPr>
          <w:sz w:val="22"/>
        </w:rPr>
        <w:t xml:space="preserve"> </w:t>
      </w:r>
      <w:r>
        <w:rPr>
          <w:rFonts w:hint="eastAsia"/>
          <w:sz w:val="22"/>
        </w:rPr>
        <w:t>수상여부</w:t>
      </w:r>
      <w:r>
        <w:rPr>
          <w:sz w:val="22"/>
        </w:rPr>
        <w:t>)</w:t>
      </w:r>
      <w:r>
        <w:rPr>
          <w:rFonts w:hint="eastAsia"/>
          <w:sz w:val="22"/>
        </w:rPr>
        <w:t xml:space="preserve">은 영화 흥행 정도에 큰 영향력을 </w:t>
      </w:r>
      <w:r>
        <w:rPr>
          <w:rFonts w:hint="eastAsia"/>
          <w:sz w:val="22"/>
        </w:rPr>
        <w:lastRenderedPageBreak/>
        <w:t>행사한다.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또한</w:t>
      </w:r>
      <w:r>
        <w:rPr>
          <w:sz w:val="22"/>
        </w:rPr>
        <w:t xml:space="preserve"> </w:t>
      </w:r>
      <w:r>
        <w:rPr>
          <w:rFonts w:hint="eastAsia"/>
          <w:sz w:val="22"/>
        </w:rPr>
        <w:t>상영시기에 대한 연구를 살펴볼 경우,</w:t>
      </w:r>
      <w:r>
        <w:rPr>
          <w:sz w:val="22"/>
        </w:rPr>
        <w:t xml:space="preserve"> </w:t>
      </w:r>
      <w:r>
        <w:rPr>
          <w:rFonts w:hint="eastAsia"/>
          <w:sz w:val="22"/>
        </w:rPr>
        <w:t>유명 배우의 출연과 영화 흥행 정도 사이에는 상호작용이 존재하여 영화 흥행 정도에 영향력을 행사한다고 볼 수 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>이를 바탕으로 가설을 도출해 낼 수 있었다.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H1 : </w:t>
      </w:r>
      <w:r>
        <w:rPr>
          <w:sz w:val="22"/>
          <w:szCs w:val="22"/>
          <w:lang w:val="ko-KR"/>
        </w:rPr>
        <w:t>시각효과와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사운드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효과간의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상호작용이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존재한다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즉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각각의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상태에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따라서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나타나는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평균의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차이가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요소가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갖는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주효과에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의해서만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설명되지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않고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부가적으로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있다</w:t>
      </w:r>
      <w:r>
        <w:rPr>
          <w:sz w:val="22"/>
          <w:szCs w:val="22"/>
        </w:rPr>
        <w:t>.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H0 : </w:t>
      </w:r>
      <w:r>
        <w:rPr>
          <w:sz w:val="22"/>
          <w:szCs w:val="22"/>
          <w:lang w:val="ko-KR"/>
        </w:rPr>
        <w:t>시각효과와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사운드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효과간의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상호작용은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존재하지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않는다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즉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각각의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상태에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따라서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나타나는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평균의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차이는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요소가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갖는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주효과에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의해서만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설명된다</w:t>
      </w:r>
      <w:r>
        <w:rPr>
          <w:sz w:val="22"/>
          <w:szCs w:val="22"/>
        </w:rPr>
        <w:t>.</w:t>
      </w:r>
    </w:p>
    <w:p w:rsidR="00710BC1" w:rsidRDefault="00AE53B1">
      <w:pPr>
        <w:ind w:left="440" w:hanging="440"/>
        <w:rPr>
          <w:sz w:val="22"/>
          <w:szCs w:val="22"/>
          <w:lang w:val="ko-KR"/>
        </w:rPr>
      </w:pPr>
      <w:r>
        <w:rPr>
          <w:sz w:val="22"/>
          <w:szCs w:val="22"/>
          <w:lang w:val="ko-KR"/>
        </w:rPr>
        <w:t>참고문헌</w:t>
      </w:r>
      <w:r>
        <w:rPr>
          <w:sz w:val="22"/>
          <w:szCs w:val="22"/>
          <w:lang w:val="ko-KR"/>
        </w:rPr>
        <w:t xml:space="preserve">: </w:t>
      </w:r>
      <w:r w:rsidR="002F050D" w:rsidRPr="002F050D">
        <w:rPr>
          <w:sz w:val="22"/>
        </w:rPr>
        <w:t>박영화, 강민구 (2010). 영화에 활용된 디지털 시각효과의 선호도 연구. 한국과학예술포럼, 7, 115-125.</w:t>
      </w:r>
    </w:p>
    <w:p w:rsidR="00710BC1" w:rsidRDefault="00AE53B1">
      <w:pPr>
        <w:numPr>
          <w:ilvl w:val="0"/>
          <w:numId w:val="2"/>
        </w:numPr>
        <w:rPr>
          <w:b/>
          <w:bCs/>
          <w:sz w:val="22"/>
          <w:szCs w:val="22"/>
          <w:lang w:val="ko-KR"/>
        </w:rPr>
      </w:pPr>
      <w:r>
        <w:rPr>
          <w:b/>
          <w:bCs/>
          <w:sz w:val="22"/>
          <w:szCs w:val="22"/>
          <w:lang w:val="ko-KR"/>
        </w:rPr>
        <w:t>도출된</w:t>
      </w:r>
      <w:r>
        <w:rPr>
          <w:b/>
          <w:bCs/>
          <w:sz w:val="22"/>
          <w:szCs w:val="22"/>
          <w:lang w:val="ko-KR"/>
        </w:rPr>
        <w:t xml:space="preserve"> </w:t>
      </w:r>
      <w:r>
        <w:rPr>
          <w:b/>
          <w:bCs/>
          <w:sz w:val="22"/>
          <w:szCs w:val="22"/>
          <w:lang w:val="ko-KR"/>
        </w:rPr>
        <w:t>이유</w:t>
      </w:r>
    </w:p>
    <w:p w:rsidR="006F0FE2" w:rsidRPr="006F0FE2" w:rsidRDefault="006F0FE2" w:rsidP="006F0FE2">
      <w:pPr>
        <w:rPr>
          <w:sz w:val="22"/>
          <w:lang w:val="ko-KR"/>
        </w:rPr>
      </w:pPr>
      <w:r w:rsidRPr="006F0FE2">
        <w:rPr>
          <w:rFonts w:hint="eastAsia"/>
          <w:sz w:val="22"/>
          <w:lang w:val="ko-KR"/>
        </w:rPr>
        <w:t>가설을 도출해내기 위해서 논문을 살펴보자면,</w:t>
      </w:r>
      <w:r w:rsidRPr="006F0FE2">
        <w:rPr>
          <w:sz w:val="22"/>
          <w:lang w:val="ko-KR"/>
        </w:rPr>
        <w:t xml:space="preserve"> </w:t>
      </w:r>
      <w:r w:rsidRPr="006F0FE2">
        <w:rPr>
          <w:rFonts w:hint="eastAsia"/>
          <w:sz w:val="22"/>
          <w:lang w:val="ko-KR"/>
        </w:rPr>
        <w:t>관객의 대부분이 주로 시각효과가 적용된 장면을 더 많이 기억하고 선호한다는 답변이 많았다.</w:t>
      </w:r>
      <w:r w:rsidRPr="006F0FE2">
        <w:rPr>
          <w:sz w:val="22"/>
          <w:lang w:val="ko-KR"/>
        </w:rPr>
        <w:t xml:space="preserve"> </w:t>
      </w:r>
      <w:r w:rsidRPr="006F0FE2">
        <w:rPr>
          <w:rFonts w:hint="eastAsia"/>
          <w:sz w:val="22"/>
          <w:lang w:val="ko-KR"/>
        </w:rPr>
        <w:t>영화 흥행 정도에 있어서 시각효과가 영향을 미친다는 사실을 알게 되었</w:t>
      </w:r>
      <w:r w:rsidRPr="006F0FE2">
        <w:rPr>
          <w:sz w:val="22"/>
          <w:lang w:val="ko-KR"/>
        </w:rPr>
        <w:t>다</w:t>
      </w:r>
      <w:r w:rsidRPr="006F0FE2">
        <w:rPr>
          <w:rFonts w:hint="eastAsia"/>
          <w:sz w:val="22"/>
          <w:lang w:val="ko-KR"/>
        </w:rPr>
        <w:t>.</w:t>
      </w:r>
      <w:r w:rsidRPr="006F0FE2">
        <w:rPr>
          <w:sz w:val="22"/>
          <w:lang w:val="ko-KR"/>
        </w:rPr>
        <w:t xml:space="preserve"> </w:t>
      </w:r>
      <w:r w:rsidRPr="006F0FE2">
        <w:rPr>
          <w:rFonts w:hint="eastAsia"/>
          <w:sz w:val="22"/>
          <w:lang w:val="ko-KR"/>
        </w:rPr>
        <w:t>좀 더 부가적인 요소를 생각하던 중,</w:t>
      </w:r>
      <w:r w:rsidRPr="006F0FE2">
        <w:rPr>
          <w:sz w:val="22"/>
          <w:lang w:val="ko-KR"/>
        </w:rPr>
        <w:t xml:space="preserve"> </w:t>
      </w:r>
      <w:r w:rsidRPr="006F0FE2">
        <w:rPr>
          <w:rFonts w:hint="eastAsia"/>
          <w:sz w:val="22"/>
          <w:lang w:val="ko-KR"/>
        </w:rPr>
        <w:t>영화 내의 사운드 효과를 생각하게 되었고 영화 흥행 정도에 있어서 사운드 효과와의 상호작용이 일어나지 않을까 생각하게 되었다.</w:t>
      </w:r>
      <w:r w:rsidRPr="006F0FE2">
        <w:rPr>
          <w:sz w:val="22"/>
          <w:lang w:val="ko-KR"/>
        </w:rPr>
        <w:t xml:space="preserve"> </w:t>
      </w:r>
      <w:r w:rsidRPr="006F0FE2">
        <w:rPr>
          <w:rFonts w:hint="eastAsia"/>
          <w:sz w:val="22"/>
          <w:lang w:val="ko-KR"/>
        </w:rPr>
        <w:t>이를 바탕으로 가설을 도출해 내었다.</w:t>
      </w:r>
    </w:p>
    <w:p w:rsidR="00710BC1" w:rsidRDefault="00710BC1">
      <w:pPr>
        <w:ind w:left="440" w:hanging="440"/>
        <w:rPr>
          <w:sz w:val="22"/>
          <w:szCs w:val="22"/>
        </w:rPr>
      </w:pPr>
    </w:p>
    <w:p w:rsidR="00710BC1" w:rsidRDefault="00AE53B1">
      <w:pPr>
        <w:ind w:left="440" w:hanging="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Regression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H1 : </w:t>
      </w:r>
      <w:r>
        <w:rPr>
          <w:sz w:val="22"/>
          <w:szCs w:val="22"/>
          <w:lang w:val="ko-KR"/>
        </w:rPr>
        <w:t>영화의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흥행요소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중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하나인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마케팅은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영화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o-KR"/>
        </w:rPr>
        <w:t>흥행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o-KR"/>
        </w:rPr>
        <w:t>정도에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미치는데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사이에는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유의하다</w:t>
      </w:r>
      <w:r>
        <w:rPr>
          <w:sz w:val="22"/>
          <w:szCs w:val="22"/>
        </w:rPr>
        <w:t>.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H0 : </w:t>
      </w:r>
      <w:r>
        <w:rPr>
          <w:sz w:val="22"/>
          <w:szCs w:val="22"/>
          <w:lang w:val="ko-KR"/>
        </w:rPr>
        <w:t>영화의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흥행요소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중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하나인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마케팅은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영화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o-KR"/>
        </w:rPr>
        <w:t>흥행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o-KR"/>
        </w:rPr>
        <w:t>정도에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미치는데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사이에는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유의하지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않다</w:t>
      </w:r>
      <w:r>
        <w:rPr>
          <w:sz w:val="22"/>
          <w:szCs w:val="22"/>
        </w:rPr>
        <w:t>.</w:t>
      </w:r>
    </w:p>
    <w:p w:rsidR="00710BC1" w:rsidRDefault="00AE53B1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맑은 고딕" w:eastAsia="맑은 고딕" w:hAnsi="맑은 고딕" w:cs="맑은 고딕" w:hint="default"/>
        </w:rPr>
      </w:pPr>
      <w:r>
        <w:rPr>
          <w:rFonts w:ascii="맑은 고딕" w:eastAsia="맑은 고딕" w:hAnsi="맑은 고딕" w:cs="맑은 고딕"/>
        </w:rPr>
        <w:t>참고문헌</w:t>
      </w:r>
      <w:r>
        <w:rPr>
          <w:rFonts w:ascii="맑은 고딕" w:eastAsia="맑은 고딕" w:hAnsi="맑은 고딕" w:cs="맑은 고딕"/>
          <w:lang w:val="en-US"/>
        </w:rPr>
        <w:t>:</w:t>
      </w:r>
      <w:r>
        <w:rPr>
          <w:rFonts w:ascii="맑은 고딕" w:eastAsia="맑은 고딕" w:hAnsi="맑은 고딕" w:cs="맑은 고딕"/>
          <w:b/>
          <w:bCs/>
          <w:lang w:val="en-US"/>
        </w:rPr>
        <w:t xml:space="preserve"> </w:t>
      </w:r>
      <w:r w:rsidR="002F050D">
        <w:rPr>
          <w:rFonts w:ascii="맑은 고딕" w:eastAsia="맑은 고딕" w:hAnsi="맑은 고딕" w:cs="맑은 고딕"/>
        </w:rPr>
        <w:t>김기태 (</w:t>
      </w:r>
      <w:r w:rsidR="002F050D">
        <w:rPr>
          <w:rFonts w:ascii="맑은 고딕" w:eastAsia="맑은 고딕" w:hAnsi="맑은 고딕" w:cs="맑은 고딕" w:hint="default"/>
        </w:rPr>
        <w:t xml:space="preserve">1977). </w:t>
      </w:r>
      <w:r w:rsidR="002F050D">
        <w:rPr>
          <w:rFonts w:ascii="맑은 고딕" w:eastAsia="맑은 고딕" w:hAnsi="맑은 고딕" w:cs="맑은 고딕"/>
        </w:rPr>
        <w:t>영화흥행을 위한 마케팅.</w:t>
      </w:r>
      <w:r w:rsidR="002F050D">
        <w:rPr>
          <w:rFonts w:ascii="맑은 고딕" w:eastAsia="맑은 고딕" w:hAnsi="맑은 고딕" w:cs="맑은 고딕" w:hint="default"/>
        </w:rPr>
        <w:t xml:space="preserve"> </w:t>
      </w:r>
      <w:r w:rsidR="002F050D">
        <w:rPr>
          <w:rFonts w:ascii="맑은 고딕" w:eastAsia="맑은 고딕" w:hAnsi="맑은 고딕" w:cs="맑은 고딕"/>
        </w:rPr>
        <w:t>삶과 꿈.</w:t>
      </w:r>
    </w:p>
    <w:p w:rsidR="00710BC1" w:rsidRDefault="00AE53B1">
      <w:pPr>
        <w:numPr>
          <w:ilvl w:val="0"/>
          <w:numId w:val="2"/>
        </w:numPr>
        <w:rPr>
          <w:b/>
          <w:bCs/>
          <w:sz w:val="22"/>
          <w:szCs w:val="22"/>
          <w:lang w:val="ko-KR"/>
        </w:rPr>
      </w:pPr>
      <w:r>
        <w:rPr>
          <w:b/>
          <w:bCs/>
          <w:sz w:val="22"/>
          <w:szCs w:val="22"/>
          <w:lang w:val="ko-KR"/>
        </w:rPr>
        <w:t>도출된</w:t>
      </w:r>
      <w:r>
        <w:rPr>
          <w:b/>
          <w:bCs/>
          <w:sz w:val="22"/>
          <w:szCs w:val="22"/>
          <w:lang w:val="ko-KR"/>
        </w:rPr>
        <w:t xml:space="preserve"> </w:t>
      </w:r>
      <w:r>
        <w:rPr>
          <w:b/>
          <w:bCs/>
          <w:sz w:val="22"/>
          <w:szCs w:val="22"/>
          <w:lang w:val="ko-KR"/>
        </w:rPr>
        <w:t>이유</w:t>
      </w:r>
    </w:p>
    <w:p w:rsidR="006F0FE2" w:rsidRDefault="006F0FE2" w:rsidP="006F0FE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40" w:lineRule="atLeast"/>
        <w:rPr>
          <w:rFonts w:ascii="맑은 고딕" w:eastAsia="맑은 고딕" w:hAnsi="맑은 고딕" w:cs="맑은 고딕" w:hint="default"/>
          <w:lang w:val="en-US"/>
        </w:rPr>
      </w:pPr>
      <w:r>
        <w:rPr>
          <w:rFonts w:ascii="맑은 고딕" w:eastAsia="맑은 고딕" w:hAnsi="맑은 고딕" w:cs="맑은 고딕"/>
          <w:lang w:val="en-US"/>
        </w:rPr>
        <w:t>이 저서에서 가설을 도출해내기 위해서,</w:t>
      </w:r>
      <w:r>
        <w:rPr>
          <w:rFonts w:ascii="맑은 고딕" w:eastAsia="맑은 고딕" w:hAnsi="맑은 고딕" w:cs="맑은 고딕" w:hint="default"/>
          <w:lang w:val="en-US"/>
        </w:rPr>
        <w:t xml:space="preserve"> </w:t>
      </w:r>
      <w:r>
        <w:rPr>
          <w:rFonts w:ascii="맑은 고딕" w:eastAsia="맑은 고딕" w:hAnsi="맑은 고딕" w:cs="맑은 고딕"/>
          <w:lang w:val="en-US"/>
        </w:rPr>
        <w:t>주목한 점은 마케팅이었다.</w:t>
      </w:r>
      <w:r>
        <w:rPr>
          <w:rFonts w:ascii="맑은 고딕" w:eastAsia="맑은 고딕" w:hAnsi="맑은 고딕" w:cs="맑은 고딕" w:hint="default"/>
          <w:lang w:val="en-US"/>
        </w:rPr>
        <w:t xml:space="preserve"> </w:t>
      </w:r>
      <w:r>
        <w:rPr>
          <w:rFonts w:ascii="맑은 고딕" w:eastAsia="맑은 고딕" w:hAnsi="맑은 고딕" w:cs="맑은 고딕"/>
          <w:lang w:val="en-US"/>
        </w:rPr>
        <w:t>영화</w:t>
      </w:r>
      <w:r>
        <w:rPr>
          <w:rFonts w:ascii="맑은 고딕" w:eastAsia="맑은 고딕" w:hAnsi="맑은 고딕" w:cs="맑은 고딕" w:hint="default"/>
          <w:lang w:val="en-US"/>
        </w:rPr>
        <w:t xml:space="preserve"> </w:t>
      </w:r>
      <w:r>
        <w:rPr>
          <w:rFonts w:ascii="맑은 고딕" w:eastAsia="맑은 고딕" w:hAnsi="맑은 고딕" w:cs="맑은 고딕"/>
          <w:lang w:val="en-US"/>
        </w:rPr>
        <w:t xml:space="preserve">마케팅은 개봉시기에 맞춰 진행을 </w:t>
      </w:r>
      <w:r>
        <w:rPr>
          <w:rFonts w:ascii="맑은 고딕" w:eastAsia="맑은 고딕" w:hAnsi="맑은 고딕" w:cs="맑은 고딕"/>
          <w:lang w:val="en-US"/>
        </w:rPr>
        <w:t>한</w:t>
      </w:r>
      <w:r>
        <w:rPr>
          <w:rFonts w:ascii="맑은 고딕" w:eastAsia="맑은 고딕" w:hAnsi="맑은 고딕" w:cs="맑은 고딕"/>
          <w:lang w:val="en-US"/>
        </w:rPr>
        <w:t>다.</w:t>
      </w:r>
      <w:r w:rsidR="008A07DD">
        <w:rPr>
          <w:rFonts w:ascii="맑은 고딕" w:eastAsia="맑은 고딕" w:hAnsi="맑은 고딕" w:cs="맑은 고딕" w:hint="default"/>
          <w:lang w:val="en-US"/>
        </w:rPr>
        <w:t xml:space="preserve"> </w:t>
      </w:r>
      <w:r w:rsidR="008A07DD">
        <w:rPr>
          <w:rFonts w:ascii="맑은 고딕" w:eastAsia="맑은 고딕" w:hAnsi="맑은 고딕" w:cs="맑은 고딕"/>
          <w:lang w:val="en-US"/>
        </w:rPr>
        <w:t>그렇기 때문에 마케팅은 영화 흥행 정도에 어느 정도 영향을 끼친다</w:t>
      </w:r>
      <w:r w:rsidR="008A07DD">
        <w:rPr>
          <w:rFonts w:ascii="맑은 고딕" w:eastAsia="맑은 고딕" w:hAnsi="맑은 고딕" w:cs="맑은 고딕" w:hint="default"/>
          <w:lang w:val="en-US"/>
        </w:rPr>
        <w:t>.</w:t>
      </w:r>
      <w:r>
        <w:rPr>
          <w:rFonts w:ascii="맑은 고딕" w:eastAsia="맑은 고딕" w:hAnsi="맑은 고딕" w:cs="맑은 고딕"/>
          <w:lang w:val="en-US"/>
        </w:rPr>
        <w:t xml:space="preserve"> </w:t>
      </w:r>
      <w:r w:rsidR="008A07DD">
        <w:rPr>
          <w:rFonts w:ascii="맑은 고딕" w:eastAsia="맑은 고딕" w:hAnsi="맑은 고딕" w:cs="맑은 고딕"/>
          <w:lang w:val="en-US"/>
        </w:rPr>
        <w:t>그렇기 때문에</w:t>
      </w:r>
      <w:r>
        <w:rPr>
          <w:rFonts w:ascii="맑은 고딕" w:eastAsia="맑은 고딕" w:hAnsi="맑은 고딕" w:cs="맑은 고딕"/>
          <w:lang w:val="en-US"/>
        </w:rPr>
        <w:t xml:space="preserve"> 마케팅은 영화 흥행 요소 중 하나로서 시기 적절하게 진행한다면,</w:t>
      </w:r>
      <w:r>
        <w:rPr>
          <w:rFonts w:ascii="맑은 고딕" w:eastAsia="맑은 고딕" w:hAnsi="맑은 고딕" w:cs="맑은 고딕" w:hint="default"/>
          <w:lang w:val="en-US"/>
        </w:rPr>
        <w:t xml:space="preserve"> </w:t>
      </w:r>
      <w:r>
        <w:rPr>
          <w:rFonts w:ascii="맑은 고딕" w:eastAsia="맑은 고딕" w:hAnsi="맑은 고딕" w:cs="맑은 고딕"/>
          <w:lang w:val="en-US"/>
        </w:rPr>
        <w:t>영화 흥행</w:t>
      </w:r>
      <w:r w:rsidR="008A07DD">
        <w:rPr>
          <w:rFonts w:ascii="맑은 고딕" w:eastAsia="맑은 고딕" w:hAnsi="맑은 고딕" w:cs="맑은 고딕"/>
          <w:lang w:val="en-US"/>
        </w:rPr>
        <w:t xml:space="preserve"> 정도가 어느 정도 보장될 것이다</w:t>
      </w:r>
      <w:r>
        <w:rPr>
          <w:rFonts w:ascii="맑은 고딕" w:eastAsia="맑은 고딕" w:hAnsi="맑은 고딕" w:cs="맑은 고딕"/>
          <w:lang w:val="en-US"/>
        </w:rPr>
        <w:t>.</w:t>
      </w:r>
      <w:r>
        <w:rPr>
          <w:rFonts w:ascii="맑은 고딕" w:eastAsia="맑은 고딕" w:hAnsi="맑은 고딕" w:cs="맑은 고딕" w:hint="default"/>
          <w:lang w:val="en-US"/>
        </w:rPr>
        <w:t xml:space="preserve"> </w:t>
      </w:r>
      <w:r>
        <w:rPr>
          <w:rFonts w:ascii="맑은 고딕" w:eastAsia="맑은 고딕" w:hAnsi="맑은 고딕" w:cs="맑은 고딕"/>
          <w:lang w:val="en-US"/>
        </w:rPr>
        <w:t>이를 바탕으로 가설을 세우게 되었다.</w:t>
      </w:r>
    </w:p>
    <w:p w:rsidR="00710BC1" w:rsidRDefault="00710BC1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맑은 고딕" w:eastAsia="맑은 고딕" w:hAnsi="맑은 고딕" w:cs="맑은 고딕" w:hint="default"/>
        </w:rPr>
      </w:pPr>
    </w:p>
    <w:p w:rsidR="00710BC1" w:rsidRDefault="00AE53B1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맑은 고딕" w:eastAsia="맑은 고딕" w:hAnsi="맑은 고딕" w:cs="맑은 고딕" w:hint="default"/>
        </w:rPr>
      </w:pPr>
      <w:r>
        <w:rPr>
          <w:rFonts w:ascii="맑은 고딕" w:eastAsia="맑은 고딕" w:hAnsi="맑은 고딕" w:cs="맑은 고딕"/>
          <w:lang w:val="en-US"/>
        </w:rPr>
        <w:lastRenderedPageBreak/>
        <w:t xml:space="preserve">H1 : </w:t>
      </w:r>
      <w:r>
        <w:rPr>
          <w:rFonts w:ascii="맑은 고딕" w:eastAsia="맑은 고딕" w:hAnsi="맑은 고딕" w:cs="맑은 고딕"/>
        </w:rPr>
        <w:t>영화의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흥행요소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중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하나인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개봉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스크린수는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영화</w:t>
      </w:r>
      <w:r>
        <w:rPr>
          <w:rFonts w:ascii="맑은 고딕" w:eastAsia="맑은 고딕" w:hAnsi="맑은 고딕" w:cs="맑은 고딕"/>
          <w:lang w:val="en-US"/>
        </w:rPr>
        <w:t xml:space="preserve"> </w:t>
      </w:r>
      <w:r>
        <w:rPr>
          <w:rFonts w:ascii="맑은 고딕" w:eastAsia="맑은 고딕" w:hAnsi="맑은 고딕" w:cs="맑은 고딕"/>
        </w:rPr>
        <w:t>흥행</w:t>
      </w:r>
      <w:r>
        <w:rPr>
          <w:rFonts w:ascii="맑은 고딕" w:eastAsia="맑은 고딕" w:hAnsi="맑은 고딕" w:cs="맑은 고딕"/>
          <w:lang w:val="en-US"/>
        </w:rPr>
        <w:t xml:space="preserve"> </w:t>
      </w:r>
      <w:r>
        <w:rPr>
          <w:rFonts w:ascii="맑은 고딕" w:eastAsia="맑은 고딕" w:hAnsi="맑은 고딕" w:cs="맑은 고딕"/>
        </w:rPr>
        <w:t>정도에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영향을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미치는데</w:t>
      </w:r>
      <w:r>
        <w:rPr>
          <w:rFonts w:ascii="맑은 고딕" w:eastAsia="맑은 고딕" w:hAnsi="맑은 고딕" w:cs="맑은 고딕"/>
          <w:lang w:val="en-US"/>
        </w:rPr>
        <w:t xml:space="preserve">, </w:t>
      </w:r>
      <w:r>
        <w:rPr>
          <w:rFonts w:ascii="맑은 고딕" w:eastAsia="맑은 고딕" w:hAnsi="맑은 고딕" w:cs="맑은 고딕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사이에는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상관관계가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/>
        </w:rPr>
        <w:t>유의하다</w:t>
      </w:r>
      <w:r>
        <w:rPr>
          <w:rFonts w:ascii="맑은 고딕" w:eastAsia="맑은 고딕" w:hAnsi="맑은 고딕" w:cs="맑은 고딕"/>
          <w:lang w:val="en-US"/>
        </w:rPr>
        <w:t>.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H0 : </w:t>
      </w:r>
      <w:r>
        <w:rPr>
          <w:sz w:val="22"/>
          <w:szCs w:val="22"/>
          <w:lang w:val="ko-KR"/>
        </w:rPr>
        <w:t>영화의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흥행요소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중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하나인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개봉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스크린수는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영화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o-KR"/>
        </w:rPr>
        <w:t>흥행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o-KR"/>
        </w:rPr>
        <w:t>정도에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미치는데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사이에는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유의하지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않다</w:t>
      </w:r>
      <w:r>
        <w:rPr>
          <w:sz w:val="22"/>
          <w:szCs w:val="22"/>
        </w:rPr>
        <w:t>.</w:t>
      </w:r>
    </w:p>
    <w:p w:rsidR="00710BC1" w:rsidRDefault="00AE53B1">
      <w:pPr>
        <w:rPr>
          <w:sz w:val="22"/>
          <w:szCs w:val="22"/>
          <w:lang w:val="ko-KR"/>
        </w:rPr>
      </w:pPr>
      <w:r>
        <w:rPr>
          <w:sz w:val="22"/>
          <w:szCs w:val="22"/>
          <w:lang w:val="ko-KR"/>
        </w:rPr>
        <w:t>참고문헌</w:t>
      </w:r>
      <w:r>
        <w:rPr>
          <w:sz w:val="22"/>
          <w:szCs w:val="22"/>
          <w:lang w:val="ko-KR"/>
        </w:rPr>
        <w:t xml:space="preserve">: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유현석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(2001).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영화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흥행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변수에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관한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연구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.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문화정책논총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>, 13, 231-254.</w:t>
      </w:r>
    </w:p>
    <w:p w:rsidR="00710BC1" w:rsidRDefault="00AE53B1">
      <w:pPr>
        <w:numPr>
          <w:ilvl w:val="0"/>
          <w:numId w:val="2"/>
        </w:numPr>
        <w:rPr>
          <w:b/>
          <w:bCs/>
          <w:sz w:val="22"/>
          <w:szCs w:val="22"/>
          <w:lang w:val="ko-KR"/>
        </w:rPr>
      </w:pPr>
      <w:r>
        <w:rPr>
          <w:b/>
          <w:bCs/>
          <w:sz w:val="22"/>
          <w:szCs w:val="22"/>
          <w:lang w:val="ko-KR"/>
        </w:rPr>
        <w:t>도출된</w:t>
      </w:r>
      <w:r>
        <w:rPr>
          <w:b/>
          <w:bCs/>
          <w:sz w:val="22"/>
          <w:szCs w:val="22"/>
          <w:lang w:val="ko-KR"/>
        </w:rPr>
        <w:t xml:space="preserve"> </w:t>
      </w:r>
      <w:r>
        <w:rPr>
          <w:b/>
          <w:bCs/>
          <w:sz w:val="22"/>
          <w:szCs w:val="22"/>
          <w:lang w:val="ko-KR"/>
        </w:rPr>
        <w:t>이유</w:t>
      </w:r>
    </w:p>
    <w:p w:rsidR="006F0FE2" w:rsidRPr="006F0FE2" w:rsidRDefault="006F0FE2" w:rsidP="006F0FE2">
      <w:pPr>
        <w:rPr>
          <w:sz w:val="22"/>
          <w:lang w:val="ko-KR"/>
        </w:rPr>
      </w:pPr>
      <w:r w:rsidRPr="006F0FE2">
        <w:rPr>
          <w:rFonts w:hint="eastAsia"/>
          <w:sz w:val="22"/>
          <w:lang w:val="ko-KR"/>
        </w:rPr>
        <w:t>가설을 도출하기 위해 논문을 살펴보면,</w:t>
      </w:r>
      <w:r w:rsidRPr="006F0FE2">
        <w:rPr>
          <w:sz w:val="22"/>
          <w:lang w:val="ko-KR"/>
        </w:rPr>
        <w:t xml:space="preserve"> </w:t>
      </w:r>
      <w:r w:rsidRPr="006F0FE2">
        <w:rPr>
          <w:rFonts w:hint="eastAsia"/>
          <w:sz w:val="22"/>
          <w:lang w:val="ko-KR"/>
        </w:rPr>
        <w:t>영화 흥행 정도에 결정적인 변수는 바로 개봉 스크린 수였다.</w:t>
      </w:r>
      <w:r w:rsidRPr="006F0FE2">
        <w:rPr>
          <w:sz w:val="22"/>
          <w:lang w:val="ko-KR"/>
        </w:rPr>
        <w:t xml:space="preserve"> </w:t>
      </w:r>
      <w:r w:rsidRPr="006F0FE2">
        <w:rPr>
          <w:rFonts w:hint="eastAsia"/>
          <w:sz w:val="22"/>
          <w:lang w:val="ko-KR"/>
        </w:rPr>
        <w:t>영화 흥행이 성공하기 위해서는 유명 배우의 출연,</w:t>
      </w:r>
      <w:r w:rsidRPr="006F0FE2">
        <w:rPr>
          <w:sz w:val="22"/>
          <w:lang w:val="ko-KR"/>
        </w:rPr>
        <w:t xml:space="preserve"> </w:t>
      </w:r>
      <w:r w:rsidRPr="006F0FE2">
        <w:rPr>
          <w:rFonts w:hint="eastAsia"/>
          <w:sz w:val="22"/>
          <w:lang w:val="ko-KR"/>
        </w:rPr>
        <w:t>감독의 실력 등이 필요하다.</w:t>
      </w:r>
      <w:r w:rsidRPr="006F0FE2">
        <w:rPr>
          <w:sz w:val="22"/>
          <w:lang w:val="ko-KR"/>
        </w:rPr>
        <w:t xml:space="preserve"> </w:t>
      </w:r>
      <w:r w:rsidRPr="006F0FE2">
        <w:rPr>
          <w:rFonts w:hint="eastAsia"/>
          <w:sz w:val="22"/>
          <w:lang w:val="ko-KR"/>
        </w:rPr>
        <w:t>하지만 외적인 변수인 스크린 수가 적으면 영화 흥행은 저조한 성적을 보이게 된다.</w:t>
      </w:r>
      <w:r w:rsidRPr="006F0FE2">
        <w:rPr>
          <w:sz w:val="22"/>
          <w:lang w:val="ko-KR"/>
        </w:rPr>
        <w:t xml:space="preserve"> </w:t>
      </w:r>
      <w:r w:rsidRPr="006F0FE2">
        <w:rPr>
          <w:rFonts w:hint="eastAsia"/>
          <w:sz w:val="22"/>
          <w:lang w:val="ko-KR"/>
        </w:rPr>
        <w:t>그렇기 때문에 스크린 수는 영화 흥행 정도와 상관관계를 보여주고 있다.</w:t>
      </w:r>
      <w:r w:rsidRPr="006F0FE2">
        <w:rPr>
          <w:sz w:val="22"/>
          <w:lang w:val="ko-KR"/>
        </w:rPr>
        <w:t xml:space="preserve"> </w:t>
      </w:r>
      <w:r w:rsidRPr="006F0FE2">
        <w:rPr>
          <w:rFonts w:hint="eastAsia"/>
          <w:sz w:val="22"/>
          <w:lang w:val="ko-KR"/>
        </w:rPr>
        <w:t>이를 바탕으로 가설을 도출해내었다.</w:t>
      </w:r>
    </w:p>
    <w:p w:rsidR="006F0FE2" w:rsidRDefault="006F0FE2" w:rsidP="006F0FE2">
      <w:pPr>
        <w:rPr>
          <w:rFonts w:hint="eastAsia"/>
          <w:b/>
          <w:bCs/>
          <w:sz w:val="22"/>
          <w:szCs w:val="22"/>
          <w:lang w:val="ko-KR"/>
        </w:rPr>
      </w:pPr>
    </w:p>
    <w:p w:rsidR="00710BC1" w:rsidRDefault="00AE53B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Multiple Regression</w:t>
      </w:r>
    </w:p>
    <w:p w:rsidR="00710BC1" w:rsidRDefault="00AE53B1">
      <w:pPr>
        <w:rPr>
          <w:sz w:val="22"/>
          <w:szCs w:val="22"/>
        </w:rPr>
      </w:pPr>
      <w:r>
        <w:rPr>
          <w:sz w:val="22"/>
          <w:szCs w:val="22"/>
        </w:rPr>
        <w:t xml:space="preserve">H1 : </w:t>
      </w:r>
      <w:r>
        <w:rPr>
          <w:sz w:val="22"/>
          <w:szCs w:val="22"/>
          <w:lang w:val="ko-KR"/>
        </w:rPr>
        <w:t>사회적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사건과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영화의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바이럴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마케팅은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흥행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정도에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데</w:t>
      </w:r>
      <w:r>
        <w:rPr>
          <w:sz w:val="22"/>
          <w:szCs w:val="22"/>
          <w:lang w:val="ko-KR"/>
        </w:rPr>
        <w:t xml:space="preserve">,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사이에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존재하는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유의하다</w:t>
      </w:r>
      <w:r>
        <w:rPr>
          <w:sz w:val="22"/>
          <w:szCs w:val="22"/>
        </w:rPr>
        <w:t>.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H0 : </w:t>
      </w:r>
      <w:r>
        <w:rPr>
          <w:sz w:val="22"/>
          <w:szCs w:val="22"/>
          <w:lang w:val="ko-KR"/>
        </w:rPr>
        <w:t>사회적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사건과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영화의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바이럴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마케팅은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흥행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정도에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데</w:t>
      </w:r>
      <w:r>
        <w:rPr>
          <w:sz w:val="22"/>
          <w:szCs w:val="22"/>
          <w:lang w:val="ko-KR"/>
        </w:rPr>
        <w:t xml:space="preserve">,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사이에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존재하는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유의하지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않다</w:t>
      </w:r>
      <w:r>
        <w:rPr>
          <w:sz w:val="22"/>
          <w:szCs w:val="22"/>
        </w:rPr>
        <w:t>.</w:t>
      </w:r>
    </w:p>
    <w:p w:rsidR="00710BC1" w:rsidRDefault="00AE53B1">
      <w:pPr>
        <w:ind w:left="440" w:hanging="440"/>
        <w:rPr>
          <w:sz w:val="22"/>
          <w:szCs w:val="22"/>
          <w:lang w:val="ko-KR"/>
        </w:rPr>
      </w:pPr>
      <w:r>
        <w:rPr>
          <w:sz w:val="22"/>
          <w:szCs w:val="22"/>
          <w:lang w:val="ko-KR"/>
        </w:rPr>
        <w:t>참고문헌</w:t>
      </w:r>
      <w:r>
        <w:rPr>
          <w:sz w:val="22"/>
          <w:szCs w:val="22"/>
          <w:lang w:val="ko-KR"/>
        </w:rPr>
        <w:t xml:space="preserve">: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유현석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(2001).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영화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흥행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변수에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관한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연구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 xml:space="preserve">. </w:t>
      </w:r>
      <w:r w:rsidR="002F050D" w:rsidRPr="002F050D">
        <w:rPr>
          <w:rFonts w:cs="새굴림" w:hint="eastAsia"/>
          <w:color w:val="auto"/>
          <w:kern w:val="0"/>
          <w:sz w:val="22"/>
          <w:szCs w:val="19"/>
        </w:rPr>
        <w:t>문화정책논총</w:t>
      </w:r>
      <w:r w:rsidR="002F050D" w:rsidRPr="002F050D">
        <w:rPr>
          <w:rFonts w:cs="새굴림"/>
          <w:color w:val="auto"/>
          <w:kern w:val="0"/>
          <w:sz w:val="22"/>
          <w:szCs w:val="19"/>
        </w:rPr>
        <w:t>, 13, 231-254.</w:t>
      </w:r>
    </w:p>
    <w:p w:rsidR="00710BC1" w:rsidRDefault="00AE53B1">
      <w:pPr>
        <w:numPr>
          <w:ilvl w:val="0"/>
          <w:numId w:val="2"/>
        </w:numPr>
        <w:rPr>
          <w:b/>
          <w:bCs/>
          <w:sz w:val="22"/>
          <w:szCs w:val="22"/>
          <w:lang w:val="ko-KR"/>
        </w:rPr>
      </w:pPr>
      <w:r>
        <w:rPr>
          <w:b/>
          <w:bCs/>
          <w:sz w:val="22"/>
          <w:szCs w:val="22"/>
          <w:lang w:val="ko-KR"/>
        </w:rPr>
        <w:t>도출된</w:t>
      </w:r>
      <w:r>
        <w:rPr>
          <w:b/>
          <w:bCs/>
          <w:sz w:val="22"/>
          <w:szCs w:val="22"/>
          <w:lang w:val="ko-KR"/>
        </w:rPr>
        <w:t xml:space="preserve"> </w:t>
      </w:r>
      <w:r>
        <w:rPr>
          <w:b/>
          <w:bCs/>
          <w:sz w:val="22"/>
          <w:szCs w:val="22"/>
          <w:lang w:val="ko-KR"/>
        </w:rPr>
        <w:t>이유</w:t>
      </w:r>
    </w:p>
    <w:p w:rsidR="00710BC1" w:rsidRDefault="00AE53B1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40" w:lineRule="atLeast"/>
        <w:rPr>
          <w:rFonts w:ascii="맑은 고딕" w:eastAsia="맑은 고딕" w:hAnsi="맑은 고딕" w:cs="맑은 고딕" w:hint="default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사회적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사건과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맞물려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의도치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않게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영화의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흥행에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영향을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받는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경우도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있다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  <w:r w:rsidR="00C33176">
        <w:rPr>
          <w:rFonts w:ascii="맑은 고딕" w:eastAsia="맑은 고딕" w:hAnsi="맑은 고딕" w:cs="맑은 고딕" w:hint="default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예컨대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우리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사회적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사건의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아픈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치부를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드러낸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영화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&lt;</w:t>
      </w:r>
      <w:r>
        <w:rPr>
          <w:rFonts w:ascii="맑은 고딕" w:eastAsia="맑은 고딕" w:hAnsi="맑은 고딕" w:cs="맑은 고딕"/>
          <w:sz w:val="24"/>
          <w:szCs w:val="24"/>
        </w:rPr>
        <w:t>도가니</w:t>
      </w:r>
      <w:r>
        <w:rPr>
          <w:rFonts w:ascii="맑은 고딕" w:eastAsia="맑은 고딕" w:hAnsi="맑은 고딕" w:cs="맑은 고딕"/>
          <w:sz w:val="24"/>
          <w:szCs w:val="24"/>
          <w:lang w:val="en-US"/>
        </w:rPr>
        <w:t>&gt;</w:t>
      </w:r>
      <w:r>
        <w:rPr>
          <w:rFonts w:ascii="맑은 고딕" w:eastAsia="맑은 고딕" w:hAnsi="맑은 고딕" w:cs="맑은 고딕"/>
          <w:sz w:val="24"/>
          <w:szCs w:val="24"/>
        </w:rPr>
        <w:t>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다문화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가정을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다룬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영화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&lt;</w:t>
      </w:r>
      <w:r>
        <w:rPr>
          <w:rFonts w:ascii="맑은 고딕" w:eastAsia="맑은 고딕" w:hAnsi="맑은 고딕" w:cs="맑은 고딕"/>
          <w:sz w:val="24"/>
          <w:szCs w:val="24"/>
        </w:rPr>
        <w:t>완득이</w:t>
      </w:r>
      <w:r>
        <w:rPr>
          <w:rFonts w:ascii="맑은 고딕" w:eastAsia="맑은 고딕" w:hAnsi="맑은 고딕" w:cs="맑은 고딕"/>
          <w:sz w:val="24"/>
          <w:szCs w:val="24"/>
          <w:lang w:val="en-US"/>
        </w:rPr>
        <w:t xml:space="preserve">&gt; </w:t>
      </w:r>
      <w:r>
        <w:rPr>
          <w:rFonts w:ascii="맑은 고딕" w:eastAsia="맑은 고딕" w:hAnsi="맑은 고딕" w:cs="맑은 고딕"/>
          <w:sz w:val="24"/>
          <w:szCs w:val="24"/>
        </w:rPr>
        <w:t>등은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마케팅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노력과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무관하게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주제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자체가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사회적으로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이슈화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되면서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관객들을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자극하여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영화관으로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발걸음을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옮기게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경우이기도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하다</w:t>
      </w:r>
      <w:r>
        <w:rPr>
          <w:rFonts w:ascii="맑은 고딕" w:eastAsia="맑은 고딕" w:hAnsi="맑은 고딕" w:cs="맑은 고딕"/>
          <w:sz w:val="24"/>
          <w:szCs w:val="24"/>
        </w:rPr>
        <w:t xml:space="preserve">. </w:t>
      </w:r>
      <w:r>
        <w:rPr>
          <w:rFonts w:ascii="맑은 고딕" w:eastAsia="맑은 고딕" w:hAnsi="맑은 고딕" w:cs="맑은 고딕"/>
          <w:sz w:val="24"/>
          <w:szCs w:val="24"/>
        </w:rPr>
        <w:t>사회적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사건을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>기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>반으로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>했다는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것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>자체가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>마케팅을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>위한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>허구</w:t>
      </w:r>
      <w:r>
        <w:rPr>
          <w:rFonts w:ascii="맑은 고딕" w:eastAsia="맑은 고딕" w:hAnsi="맑은 고딕" w:cs="맑은 고딕"/>
          <w:sz w:val="24"/>
          <w:szCs w:val="24"/>
        </w:rPr>
        <w:t>이고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575757"/>
        </w:rPr>
        <w:t>바이럴</w:t>
      </w:r>
      <w:r>
        <w:rPr>
          <w:rFonts w:ascii="맑은 고딕" w:eastAsia="맑은 고딕" w:hAnsi="맑은 고딕" w:cs="맑은 고딕"/>
          <w:sz w:val="24"/>
          <w:szCs w:val="24"/>
          <w:u w:color="575757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575757"/>
        </w:rPr>
        <w:t>마케팅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>의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color="424242"/>
        </w:rPr>
        <w:t>일</w:t>
      </w:r>
      <w:r>
        <w:rPr>
          <w:rFonts w:ascii="맑은 고딕" w:eastAsia="맑은 고딕" w:hAnsi="맑은 고딕" w:cs="맑은 고딕"/>
          <w:sz w:val="24"/>
          <w:szCs w:val="24"/>
        </w:rPr>
        <w:t>환이기에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이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사이의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상관관계가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존재한다고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가설을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도출해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있었다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:rsidR="00710BC1" w:rsidRDefault="00710BC1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40" w:lineRule="atLeast"/>
        <w:rPr>
          <w:rFonts w:ascii="맑은 고딕" w:eastAsia="맑은 고딕" w:hAnsi="맑은 고딕" w:cs="맑은 고딕" w:hint="default"/>
          <w:sz w:val="24"/>
          <w:szCs w:val="24"/>
        </w:rPr>
      </w:pP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H1 : </w:t>
      </w:r>
      <w:r>
        <w:rPr>
          <w:sz w:val="22"/>
          <w:szCs w:val="22"/>
          <w:lang w:val="ko-KR"/>
        </w:rPr>
        <w:t>감독의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연출력과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자체의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시나리오는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흥행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정도에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데</w:t>
      </w:r>
      <w:r>
        <w:rPr>
          <w:sz w:val="22"/>
          <w:szCs w:val="22"/>
          <w:lang w:val="ko-KR"/>
        </w:rPr>
        <w:t xml:space="preserve">,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사이에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lastRenderedPageBreak/>
        <w:t>존재하는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유의하다</w:t>
      </w:r>
      <w:r>
        <w:rPr>
          <w:sz w:val="22"/>
          <w:szCs w:val="22"/>
        </w:rPr>
        <w:t>.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H0 : </w:t>
      </w:r>
      <w:r>
        <w:rPr>
          <w:sz w:val="22"/>
          <w:szCs w:val="22"/>
          <w:lang w:val="ko-KR"/>
        </w:rPr>
        <w:t>감독의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연출력과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자체의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시나리오는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흥행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정도에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데</w:t>
      </w:r>
      <w:r>
        <w:rPr>
          <w:sz w:val="22"/>
          <w:szCs w:val="22"/>
          <w:lang w:val="ko-KR"/>
        </w:rPr>
        <w:t xml:space="preserve">,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사이에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존재하는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유의하지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않다</w:t>
      </w:r>
      <w:r>
        <w:rPr>
          <w:sz w:val="22"/>
          <w:szCs w:val="22"/>
        </w:rPr>
        <w:t>.</w:t>
      </w:r>
    </w:p>
    <w:p w:rsidR="00710BC1" w:rsidRDefault="00AE53B1">
      <w:pPr>
        <w:ind w:left="440" w:hanging="440"/>
        <w:rPr>
          <w:sz w:val="22"/>
          <w:szCs w:val="22"/>
          <w:lang w:val="ko-KR"/>
        </w:rPr>
      </w:pPr>
      <w:r>
        <w:rPr>
          <w:sz w:val="22"/>
          <w:szCs w:val="22"/>
          <w:lang w:val="ko-KR"/>
        </w:rPr>
        <w:t>참고문헌</w:t>
      </w:r>
      <w:r>
        <w:rPr>
          <w:sz w:val="22"/>
          <w:szCs w:val="22"/>
          <w:lang w:val="ko-KR"/>
        </w:rPr>
        <w:t xml:space="preserve">: </w:t>
      </w:r>
      <w:r w:rsidR="002F050D" w:rsidRPr="002F050D">
        <w:rPr>
          <w:sz w:val="22"/>
        </w:rPr>
        <w:t>한화성 (2015). 프랑스영화 국내 흥행전략에 관한 연구. 한국프랑스학회 학술발표회, 18-33.</w:t>
      </w:r>
    </w:p>
    <w:p w:rsidR="00710BC1" w:rsidRDefault="00AE53B1">
      <w:pPr>
        <w:numPr>
          <w:ilvl w:val="0"/>
          <w:numId w:val="2"/>
        </w:numPr>
        <w:rPr>
          <w:b/>
          <w:bCs/>
          <w:sz w:val="22"/>
          <w:szCs w:val="22"/>
          <w:lang w:val="ko-KR"/>
        </w:rPr>
      </w:pPr>
      <w:r>
        <w:rPr>
          <w:b/>
          <w:bCs/>
          <w:sz w:val="22"/>
          <w:szCs w:val="22"/>
          <w:lang w:val="ko-KR"/>
        </w:rPr>
        <w:t>도출된</w:t>
      </w:r>
      <w:r>
        <w:rPr>
          <w:b/>
          <w:bCs/>
          <w:sz w:val="22"/>
          <w:szCs w:val="22"/>
          <w:lang w:val="ko-KR"/>
        </w:rPr>
        <w:t xml:space="preserve"> </w:t>
      </w:r>
      <w:r>
        <w:rPr>
          <w:b/>
          <w:bCs/>
          <w:sz w:val="22"/>
          <w:szCs w:val="22"/>
          <w:lang w:val="ko-KR"/>
        </w:rPr>
        <w:t>이유</w:t>
      </w:r>
    </w:p>
    <w:p w:rsidR="00710BC1" w:rsidRDefault="00AE53B1">
      <w:pPr>
        <w:widowControl/>
        <w:spacing w:line="24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  <w:lang w:val="de-DE"/>
        </w:rPr>
        <w:t>Multiple Regression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가설을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도출해내기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위해서</w:t>
      </w:r>
      <w:r>
        <w:rPr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  <w:lang w:val="ko-KR"/>
        </w:rPr>
        <w:t>연구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결과를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살펴보게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되었다</w:t>
      </w:r>
      <w:r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ko-KR"/>
        </w:rPr>
        <w:t>영화의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흥행성과는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실제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개봉을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통해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그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결과를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알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있다</w:t>
      </w:r>
      <w:r>
        <w:rPr>
          <w:kern w:val="0"/>
          <w:sz w:val="24"/>
          <w:szCs w:val="24"/>
        </w:rPr>
        <w:t>.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아무리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시나리오가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좋아도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감독의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연출력이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부족하다면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혹은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그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결과는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어느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누구도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쉽게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예측할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없기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때문이다</w:t>
      </w:r>
      <w:r>
        <w:rPr>
          <w:kern w:val="0"/>
          <w:sz w:val="24"/>
          <w:szCs w:val="24"/>
          <w:lang w:val="ko-KR"/>
        </w:rPr>
        <w:t xml:space="preserve">. </w:t>
      </w:r>
      <w:r>
        <w:rPr>
          <w:kern w:val="0"/>
          <w:sz w:val="24"/>
          <w:szCs w:val="24"/>
          <w:lang w:val="ko-KR"/>
        </w:rPr>
        <w:t>즉</w:t>
      </w:r>
      <w:r>
        <w:rPr>
          <w:kern w:val="0"/>
          <w:sz w:val="24"/>
          <w:szCs w:val="24"/>
          <w:lang w:val="ko-KR"/>
        </w:rPr>
        <w:t xml:space="preserve">, </w:t>
      </w:r>
      <w:r>
        <w:rPr>
          <w:kern w:val="0"/>
          <w:sz w:val="24"/>
          <w:szCs w:val="24"/>
          <w:lang w:val="ko-KR"/>
        </w:rPr>
        <w:t>감독의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연출력과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시나리오의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완성도는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영화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흥행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정도</w:t>
      </w:r>
      <w:r w:rsidR="00C33176">
        <w:rPr>
          <w:rFonts w:hint="eastAsia"/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사이에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상관관계가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존재한다고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가설을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도출해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낼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있었다</w:t>
      </w:r>
      <w:r>
        <w:rPr>
          <w:kern w:val="0"/>
          <w:sz w:val="24"/>
          <w:szCs w:val="24"/>
          <w:lang w:val="ko-KR"/>
        </w:rPr>
        <w:t>.</w:t>
      </w:r>
    </w:p>
    <w:p w:rsidR="00710BC1" w:rsidRDefault="00710BC1">
      <w:pPr>
        <w:widowControl/>
        <w:spacing w:line="240" w:lineRule="auto"/>
        <w:rPr>
          <w:kern w:val="0"/>
          <w:sz w:val="24"/>
          <w:szCs w:val="24"/>
        </w:rPr>
      </w:pPr>
    </w:p>
    <w:p w:rsidR="00710BC1" w:rsidRDefault="00AE53B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2)</w:t>
      </w:r>
      <w:r w:rsidR="002D4FBB">
        <w:rPr>
          <w:b/>
          <w:bCs/>
          <w:sz w:val="22"/>
          <w:szCs w:val="22"/>
        </w:rPr>
        <w:t xml:space="preserve"> IPTV</w:t>
      </w:r>
    </w:p>
    <w:p w:rsidR="00710BC1" w:rsidRDefault="00AE53B1">
      <w:pPr>
        <w:ind w:left="440" w:hanging="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F-test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H1 : </w:t>
      </w:r>
      <w:r>
        <w:rPr>
          <w:sz w:val="22"/>
          <w:szCs w:val="22"/>
        </w:rPr>
        <w:t>IPTV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특성중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서비스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컨텐츠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서비스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제품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속도로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나누어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있는데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특성이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시청자들의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</w:rPr>
        <w:t xml:space="preserve">IPTV </w:t>
      </w:r>
      <w:r>
        <w:rPr>
          <w:sz w:val="22"/>
          <w:szCs w:val="22"/>
          <w:lang w:val="ko-KR"/>
        </w:rPr>
        <w:t>선택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정도에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차이가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난다</w:t>
      </w:r>
      <w:r>
        <w:rPr>
          <w:sz w:val="22"/>
          <w:szCs w:val="22"/>
        </w:rPr>
        <w:t>.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>H0 : IPTV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특성중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서비스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컨텐츠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서비스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제품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속도로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나누어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있는데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특성이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시청자들의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</w:rPr>
        <w:t xml:space="preserve">IPTV </w:t>
      </w:r>
      <w:r>
        <w:rPr>
          <w:sz w:val="22"/>
          <w:szCs w:val="22"/>
          <w:lang w:val="ko-KR"/>
        </w:rPr>
        <w:t>선택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정도에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차이가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않는다</w:t>
      </w:r>
      <w:r>
        <w:rPr>
          <w:sz w:val="22"/>
          <w:szCs w:val="22"/>
        </w:rPr>
        <w:t>.</w:t>
      </w:r>
    </w:p>
    <w:p w:rsidR="00710BC1" w:rsidRDefault="00AE53B1">
      <w:pPr>
        <w:ind w:left="440" w:hanging="440"/>
        <w:rPr>
          <w:sz w:val="22"/>
          <w:szCs w:val="22"/>
          <w:lang w:val="ko-KR"/>
        </w:rPr>
      </w:pPr>
      <w:r>
        <w:rPr>
          <w:sz w:val="22"/>
          <w:szCs w:val="22"/>
          <w:lang w:val="ko-KR"/>
        </w:rPr>
        <w:t>참고문헌</w:t>
      </w:r>
      <w:r>
        <w:rPr>
          <w:sz w:val="22"/>
          <w:szCs w:val="22"/>
          <w:lang w:val="ko-KR"/>
        </w:rPr>
        <w:t xml:space="preserve">: </w:t>
      </w:r>
      <w:r w:rsidR="00C33176" w:rsidRPr="00C33176">
        <w:rPr>
          <w:sz w:val="22"/>
        </w:rPr>
        <w:t>김동우, 유재영, 정원조 (2014). 모바일 IPTV 서비스에 대한 지불의사 결정 요인 연구. 방송공학회 논문지, 19(3), 385-395.</w:t>
      </w:r>
    </w:p>
    <w:p w:rsidR="00710BC1" w:rsidRDefault="00AE53B1">
      <w:pPr>
        <w:numPr>
          <w:ilvl w:val="0"/>
          <w:numId w:val="2"/>
        </w:numPr>
        <w:rPr>
          <w:b/>
          <w:bCs/>
          <w:sz w:val="22"/>
          <w:szCs w:val="22"/>
          <w:lang w:val="ko-KR"/>
        </w:rPr>
      </w:pPr>
      <w:r>
        <w:rPr>
          <w:b/>
          <w:bCs/>
          <w:sz w:val="22"/>
          <w:szCs w:val="22"/>
          <w:lang w:val="ko-KR"/>
        </w:rPr>
        <w:t>도출된</w:t>
      </w:r>
      <w:r>
        <w:rPr>
          <w:b/>
          <w:bCs/>
          <w:sz w:val="22"/>
          <w:szCs w:val="22"/>
          <w:lang w:val="ko-KR"/>
        </w:rPr>
        <w:t xml:space="preserve"> </w:t>
      </w:r>
      <w:r>
        <w:rPr>
          <w:b/>
          <w:bCs/>
          <w:sz w:val="22"/>
          <w:szCs w:val="22"/>
          <w:lang w:val="ko-KR"/>
        </w:rPr>
        <w:t>이유</w:t>
      </w:r>
    </w:p>
    <w:p w:rsidR="00710BC1" w:rsidRDefault="00AE53B1">
      <w:pPr>
        <w:widowControl/>
        <w:spacing w:after="240" w:line="24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  <w:lang w:val="ko-KR"/>
        </w:rPr>
        <w:t>뉴미디어의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기술수용에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대한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연구들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중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가장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많이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언급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되어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온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요인은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서비스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품질이다</w:t>
      </w:r>
      <w:r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ko-KR"/>
        </w:rPr>
        <w:t>서비스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품질에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관해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지상파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방송의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품질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평가가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수신료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지불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의사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미치는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영향서비스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속도가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온라인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콘텐츠에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대한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지불의사에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영향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등에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유의미한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영향을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확인하였다</w:t>
      </w:r>
      <w:r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ko-KR"/>
        </w:rPr>
        <w:t>두번째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요소로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수용자들은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미디어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수용에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있어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콘텐츠의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다양성을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중요한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기준으로서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여기는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것으로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나타나고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있다</w:t>
      </w:r>
      <w:r>
        <w:rPr>
          <w:kern w:val="0"/>
          <w:sz w:val="24"/>
          <w:szCs w:val="24"/>
          <w:lang w:val="de-DE"/>
        </w:rPr>
        <w:t xml:space="preserve">.  </w:t>
      </w:r>
      <w:r>
        <w:rPr>
          <w:kern w:val="0"/>
          <w:sz w:val="24"/>
          <w:szCs w:val="24"/>
          <w:lang w:val="ko-KR"/>
        </w:rPr>
        <w:t>초기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da-DK"/>
        </w:rPr>
        <w:t xml:space="preserve">IPTV </w:t>
      </w:r>
      <w:r>
        <w:rPr>
          <w:kern w:val="0"/>
          <w:sz w:val="24"/>
          <w:szCs w:val="24"/>
          <w:lang w:val="ko-KR"/>
        </w:rPr>
        <w:t>이용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과정</w:t>
      </w:r>
      <w:r>
        <w:rPr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  <w:lang w:val="ko-KR"/>
        </w:rPr>
        <w:t>포털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사이트의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뉴스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콘텐츠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이용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과정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등에서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콘텐츠의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다양성은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중요한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lastRenderedPageBreak/>
        <w:t>이용결정요인으로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밝혀진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바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있다</w:t>
      </w:r>
      <w:r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ko-KR"/>
        </w:rPr>
        <w:t>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세가지의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요소를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통해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다음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가설을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도출해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낼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있었다</w:t>
      </w:r>
      <w:r>
        <w:rPr>
          <w:kern w:val="0"/>
          <w:sz w:val="24"/>
          <w:szCs w:val="24"/>
        </w:rPr>
        <w:t>.</w:t>
      </w:r>
    </w:p>
    <w:p w:rsidR="00710BC1" w:rsidRDefault="00710BC1">
      <w:pPr>
        <w:widowControl/>
        <w:spacing w:after="240" w:line="240" w:lineRule="auto"/>
        <w:jc w:val="left"/>
        <w:rPr>
          <w:kern w:val="0"/>
          <w:sz w:val="24"/>
          <w:szCs w:val="24"/>
        </w:rPr>
      </w:pPr>
    </w:p>
    <w:p w:rsidR="00710BC1" w:rsidRDefault="00AE53B1">
      <w:pPr>
        <w:ind w:left="440" w:hanging="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Factorial ANOVA test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H1 : </w:t>
      </w:r>
      <w:r>
        <w:rPr>
          <w:sz w:val="22"/>
          <w:szCs w:val="22"/>
          <w:lang w:val="ko-KR"/>
        </w:rPr>
        <w:t>서비스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컨텐츠</w:t>
      </w:r>
      <w:r>
        <w:rPr>
          <w:sz w:val="22"/>
          <w:szCs w:val="22"/>
        </w:rPr>
        <w:t>/</w:t>
      </w:r>
      <w:r>
        <w:rPr>
          <w:sz w:val="22"/>
          <w:szCs w:val="22"/>
          <w:lang w:val="ko-KR"/>
        </w:rPr>
        <w:t>서비스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다양성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간의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상호작용이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존재한다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각각의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상태에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따라서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나타나는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평균의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차이가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요소가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갖는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주효과에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의해서만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설명되지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않고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부가적으로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있다</w:t>
      </w:r>
      <w:r>
        <w:rPr>
          <w:sz w:val="22"/>
          <w:szCs w:val="22"/>
        </w:rPr>
        <w:t>.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H0 : </w:t>
      </w:r>
      <w:r>
        <w:rPr>
          <w:sz w:val="22"/>
          <w:szCs w:val="22"/>
          <w:lang w:val="ko-KR"/>
        </w:rPr>
        <w:t>서비스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컨텐츠</w:t>
      </w:r>
      <w:r>
        <w:rPr>
          <w:sz w:val="22"/>
          <w:szCs w:val="22"/>
        </w:rPr>
        <w:t>/</w:t>
      </w:r>
      <w:r>
        <w:rPr>
          <w:sz w:val="22"/>
          <w:szCs w:val="22"/>
          <w:lang w:val="ko-KR"/>
        </w:rPr>
        <w:t>서비스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다양성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간의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상호작용이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존재하지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않는다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각각의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상태에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따라서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나타나는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평균의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차이는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요소가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갖는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주효과에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의해서만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설명된다</w:t>
      </w:r>
      <w:r>
        <w:rPr>
          <w:sz w:val="22"/>
          <w:szCs w:val="22"/>
        </w:rPr>
        <w:t>.</w:t>
      </w:r>
    </w:p>
    <w:p w:rsidR="00710BC1" w:rsidRDefault="00AE53B1">
      <w:pPr>
        <w:ind w:left="440" w:hanging="440"/>
        <w:rPr>
          <w:sz w:val="22"/>
          <w:szCs w:val="22"/>
          <w:lang w:val="ko-KR"/>
        </w:rPr>
      </w:pPr>
      <w:r>
        <w:rPr>
          <w:sz w:val="22"/>
          <w:szCs w:val="22"/>
          <w:lang w:val="ko-KR"/>
        </w:rPr>
        <w:t>참고문헌</w:t>
      </w:r>
      <w:r>
        <w:rPr>
          <w:sz w:val="22"/>
          <w:szCs w:val="22"/>
          <w:lang w:val="ko-KR"/>
        </w:rPr>
        <w:t xml:space="preserve">: </w:t>
      </w:r>
      <w:r w:rsidR="00C33176" w:rsidRPr="00C33176">
        <w:rPr>
          <w:sz w:val="22"/>
        </w:rPr>
        <w:t>김동우, 유재영, 정원조 (2014). 모바일 IPTV 서비스에 대한 지불의사 결정 요인 연구. 방송공학회 논문지, 19(3), 385-395.</w:t>
      </w:r>
    </w:p>
    <w:p w:rsidR="00710BC1" w:rsidRDefault="00AE53B1">
      <w:pPr>
        <w:numPr>
          <w:ilvl w:val="0"/>
          <w:numId w:val="2"/>
        </w:numPr>
        <w:rPr>
          <w:b/>
          <w:bCs/>
          <w:sz w:val="22"/>
          <w:szCs w:val="22"/>
          <w:lang w:val="ko-KR"/>
        </w:rPr>
      </w:pPr>
      <w:r>
        <w:rPr>
          <w:b/>
          <w:bCs/>
          <w:sz w:val="22"/>
          <w:szCs w:val="22"/>
          <w:lang w:val="ko-KR"/>
        </w:rPr>
        <w:t>도출된</w:t>
      </w:r>
      <w:r>
        <w:rPr>
          <w:b/>
          <w:bCs/>
          <w:sz w:val="22"/>
          <w:szCs w:val="22"/>
          <w:lang w:val="ko-KR"/>
        </w:rPr>
        <w:t xml:space="preserve"> </w:t>
      </w:r>
      <w:r>
        <w:rPr>
          <w:b/>
          <w:bCs/>
          <w:sz w:val="22"/>
          <w:szCs w:val="22"/>
          <w:lang w:val="ko-KR"/>
        </w:rPr>
        <w:t>이유</w:t>
      </w:r>
    </w:p>
    <w:p w:rsidR="00710BC1" w:rsidRDefault="00AE53B1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00" w:lineRule="atLeast"/>
        <w:rPr>
          <w:rFonts w:ascii="맑은 고딕" w:eastAsia="맑은 고딕" w:hAnsi="맑은 고딕" w:cs="맑은 고딕" w:hint="default"/>
          <w:sz w:val="24"/>
          <w:szCs w:val="24"/>
          <w:lang w:val="en-US"/>
        </w:rPr>
      </w:pPr>
      <w:r>
        <w:rPr>
          <w:rFonts w:ascii="맑은 고딕" w:eastAsia="맑은 고딕" w:hAnsi="맑은 고딕" w:cs="맑은 고딕"/>
          <w:sz w:val="24"/>
          <w:szCs w:val="24"/>
          <w:lang w:val="en-US"/>
        </w:rPr>
        <w:t>Factorial ANOVA test</w:t>
      </w:r>
      <w:r>
        <w:rPr>
          <w:rFonts w:ascii="맑은 고딕" w:eastAsia="맑은 고딕" w:hAnsi="맑은 고딕" w:cs="맑은 고딕"/>
          <w:sz w:val="24"/>
          <w:szCs w:val="24"/>
        </w:rPr>
        <w:t>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가설을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도출해내기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위해서</w:t>
      </w:r>
      <w:r>
        <w:rPr>
          <w:rFonts w:ascii="맑은 고딕" w:eastAsia="맑은 고딕" w:hAnsi="맑은 고딕" w:cs="맑은 고딕"/>
          <w:sz w:val="24"/>
          <w:szCs w:val="24"/>
          <w:lang w:val="en-US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가설검정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결과를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살펴보면</w:t>
      </w:r>
      <w:r>
        <w:rPr>
          <w:rFonts w:ascii="맑은 고딕" w:eastAsia="맑은 고딕" w:hAnsi="맑은 고딕" w:cs="맑은 고딕"/>
          <w:sz w:val="24"/>
          <w:szCs w:val="24"/>
        </w:rPr>
        <w:t>,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컨텐츠의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다양성은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서비스품질에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정적인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영향을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미치며</w:t>
      </w:r>
      <w:r>
        <w:rPr>
          <w:rFonts w:ascii="맑은 고딕" w:eastAsia="맑은 고딕" w:hAnsi="맑은 고딕" w:cs="맑은 고딕"/>
          <w:sz w:val="24"/>
          <w:szCs w:val="24"/>
        </w:rPr>
        <w:t>,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물론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da-DK"/>
        </w:rPr>
        <w:t xml:space="preserve">IPTV </w:t>
      </w:r>
      <w:r>
        <w:rPr>
          <w:rFonts w:ascii="맑은 고딕" w:eastAsia="맑은 고딕" w:hAnsi="맑은 고딕" w:cs="맑은 고딕"/>
          <w:sz w:val="24"/>
          <w:szCs w:val="24"/>
        </w:rPr>
        <w:t>서비스에서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다양한장르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</w:rPr>
        <w:t>채널등을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제공하는것은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서비스이용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증대에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영향을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미친다고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해석할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있다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즉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상호작용이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존재하여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en-US"/>
        </w:rPr>
        <w:t>IPTV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수요에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영향력을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행사한다고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있다</w:t>
      </w:r>
      <w:r>
        <w:rPr>
          <w:rFonts w:ascii="맑은 고딕" w:eastAsia="맑은 고딕" w:hAnsi="맑은 고딕" w:cs="맑은 고딕"/>
          <w:sz w:val="24"/>
          <w:szCs w:val="24"/>
          <w:lang w:val="en-US"/>
        </w:rPr>
        <w:t xml:space="preserve">. </w:t>
      </w:r>
      <w:r>
        <w:rPr>
          <w:rFonts w:ascii="맑은 고딕" w:eastAsia="맑은 고딕" w:hAnsi="맑은 고딕" w:cs="맑은 고딕"/>
          <w:sz w:val="24"/>
          <w:szCs w:val="24"/>
        </w:rPr>
        <w:t>이를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바탕으로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가설을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도출해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있었다</w:t>
      </w:r>
      <w:r>
        <w:rPr>
          <w:rFonts w:ascii="맑은 고딕" w:eastAsia="맑은 고딕" w:hAnsi="맑은 고딕" w:cs="맑은 고딕"/>
          <w:sz w:val="24"/>
          <w:szCs w:val="24"/>
          <w:lang w:val="en-US"/>
        </w:rPr>
        <w:t>.</w:t>
      </w:r>
    </w:p>
    <w:p w:rsidR="00710BC1" w:rsidRDefault="00710BC1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300" w:lineRule="atLeast"/>
        <w:rPr>
          <w:rFonts w:ascii="맑은 고딕" w:eastAsia="맑은 고딕" w:hAnsi="맑은 고딕" w:cs="맑은 고딕" w:hint="default"/>
          <w:sz w:val="24"/>
          <w:szCs w:val="24"/>
        </w:rPr>
      </w:pPr>
    </w:p>
    <w:p w:rsidR="00710BC1" w:rsidRDefault="00AE53B1">
      <w:pPr>
        <w:ind w:left="440" w:hanging="440"/>
        <w:rPr>
          <w:sz w:val="22"/>
          <w:szCs w:val="22"/>
        </w:rPr>
      </w:pPr>
      <w:r>
        <w:rPr>
          <w:sz w:val="22"/>
          <w:szCs w:val="22"/>
        </w:rPr>
        <w:t xml:space="preserve">H1 : </w:t>
      </w:r>
      <w:r>
        <w:rPr>
          <w:sz w:val="22"/>
          <w:szCs w:val="22"/>
          <w:lang w:val="ko-KR"/>
        </w:rPr>
        <w:t>유용성과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용이성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간의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상호작용이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존재한다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각각의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상태에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따라서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나타나는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평균의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차이가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요소가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갖는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주효과에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의해서만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설명되지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않고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부가적으로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있다</w:t>
      </w:r>
      <w:r>
        <w:rPr>
          <w:sz w:val="22"/>
          <w:szCs w:val="22"/>
        </w:rPr>
        <w:t>.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H0 : </w:t>
      </w:r>
      <w:r>
        <w:rPr>
          <w:sz w:val="22"/>
          <w:szCs w:val="22"/>
          <w:lang w:val="ko-KR"/>
        </w:rPr>
        <w:t>유용성과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용이성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간의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상호작용이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존재하지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않는다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각각의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상태에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따라서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나타나는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평균의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차이는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요소가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갖는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주효과에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의해서만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설명된다</w:t>
      </w:r>
      <w:r>
        <w:rPr>
          <w:sz w:val="22"/>
          <w:szCs w:val="22"/>
        </w:rPr>
        <w:t>.</w:t>
      </w:r>
    </w:p>
    <w:p w:rsidR="00710BC1" w:rsidRDefault="00AE53B1">
      <w:pPr>
        <w:ind w:left="440" w:hanging="440"/>
        <w:rPr>
          <w:sz w:val="22"/>
          <w:szCs w:val="22"/>
          <w:lang w:val="ko-KR"/>
        </w:rPr>
      </w:pPr>
      <w:r>
        <w:rPr>
          <w:sz w:val="22"/>
          <w:szCs w:val="22"/>
          <w:lang w:val="ko-KR"/>
        </w:rPr>
        <w:t>참고문헌</w:t>
      </w:r>
      <w:r>
        <w:rPr>
          <w:sz w:val="22"/>
          <w:szCs w:val="22"/>
          <w:lang w:val="ko-KR"/>
        </w:rPr>
        <w:t xml:space="preserve">: </w:t>
      </w:r>
      <w:r w:rsidR="00C33176" w:rsidRPr="00C33176">
        <w:rPr>
          <w:sz w:val="22"/>
        </w:rPr>
        <w:t>김동우, 유재영, 정원조 (2014). 모바일 IPTV 서비스에 대한 지불의사 결정 요인 연구. 방송공학회 논문지, 19(3), 385-395.</w:t>
      </w:r>
    </w:p>
    <w:p w:rsidR="00710BC1" w:rsidRDefault="00AE53B1">
      <w:pPr>
        <w:numPr>
          <w:ilvl w:val="0"/>
          <w:numId w:val="2"/>
        </w:numPr>
        <w:rPr>
          <w:b/>
          <w:bCs/>
          <w:sz w:val="22"/>
          <w:szCs w:val="22"/>
          <w:lang w:val="ko-KR"/>
        </w:rPr>
      </w:pPr>
      <w:r>
        <w:rPr>
          <w:b/>
          <w:bCs/>
          <w:sz w:val="22"/>
          <w:szCs w:val="22"/>
          <w:lang w:val="ko-KR"/>
        </w:rPr>
        <w:t>도출된</w:t>
      </w:r>
      <w:r>
        <w:rPr>
          <w:b/>
          <w:bCs/>
          <w:sz w:val="22"/>
          <w:szCs w:val="22"/>
          <w:lang w:val="ko-KR"/>
        </w:rPr>
        <w:t xml:space="preserve"> </w:t>
      </w:r>
      <w:r>
        <w:rPr>
          <w:b/>
          <w:bCs/>
          <w:sz w:val="22"/>
          <w:szCs w:val="22"/>
          <w:lang w:val="ko-KR"/>
        </w:rPr>
        <w:t>이유</w:t>
      </w:r>
    </w:p>
    <w:p w:rsidR="00710BC1" w:rsidRDefault="00AE53B1">
      <w:pPr>
        <w:widowControl/>
        <w:spacing w:after="240" w:line="24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Factorial ANOVA test</w:t>
      </w:r>
      <w:r>
        <w:rPr>
          <w:kern w:val="0"/>
          <w:sz w:val="24"/>
          <w:szCs w:val="24"/>
          <w:lang w:val="ko-KR"/>
        </w:rPr>
        <w:t>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가설을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도출해내기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위해서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유용성과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용이성이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모바일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</w:rPr>
        <w:t>IPTV</w:t>
      </w:r>
      <w:r>
        <w:rPr>
          <w:kern w:val="0"/>
          <w:sz w:val="24"/>
          <w:szCs w:val="24"/>
          <w:lang w:val="ko-KR"/>
        </w:rPr>
        <w:t>를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이용하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는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태도와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만족에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미치는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영향과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태도와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만족이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지불의사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미치는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lastRenderedPageBreak/>
        <w:t>영향을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분석하였다</w:t>
      </w:r>
      <w:r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ko-KR"/>
        </w:rPr>
        <w:t>특히</w:t>
      </w:r>
      <w:r>
        <w:rPr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  <w:lang w:val="ko-KR"/>
        </w:rPr>
        <w:t>용이성은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유용성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가장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큰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영향을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미치는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것으로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나타났다</w:t>
      </w:r>
      <w:r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ko-KR"/>
        </w:rPr>
        <w:t>이용자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차원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에서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화면튕김이나</w:t>
      </w:r>
      <w:r>
        <w:rPr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  <w:lang w:val="ko-KR"/>
        </w:rPr>
        <w:t>로딩시간단축</w:t>
      </w:r>
      <w:r>
        <w:rPr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  <w:lang w:val="ko-KR"/>
        </w:rPr>
        <w:t>화면꺼짐</w:t>
      </w:r>
      <w:r>
        <w:rPr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  <w:lang w:val="ko-KR"/>
        </w:rPr>
        <w:t>에러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이용중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지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등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서비스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장애를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해결하여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대한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품질을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높이는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것이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중요함을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알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있다</w:t>
      </w:r>
      <w:r>
        <w:rPr>
          <w:kern w:val="0"/>
          <w:sz w:val="24"/>
          <w:szCs w:val="24"/>
        </w:rPr>
        <w:t>.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이를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바탕으로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용이성</w:t>
      </w:r>
      <w:r>
        <w:rPr>
          <w:kern w:val="0"/>
          <w:sz w:val="24"/>
          <w:szCs w:val="24"/>
          <w:lang w:val="ko-KR"/>
        </w:rPr>
        <w:t>과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유용성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간에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상호작용이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존재한다는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것을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알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수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kern w:val="0"/>
          <w:sz w:val="24"/>
          <w:szCs w:val="24"/>
          <w:lang w:val="ko-KR"/>
        </w:rPr>
        <w:t>있었다</w:t>
      </w:r>
      <w:r>
        <w:rPr>
          <w:kern w:val="0"/>
          <w:sz w:val="24"/>
          <w:szCs w:val="24"/>
          <w:lang w:val="ko-KR"/>
        </w:rPr>
        <w:t>.</w:t>
      </w:r>
    </w:p>
    <w:p w:rsidR="00710BC1" w:rsidRDefault="00710BC1">
      <w:pPr>
        <w:widowControl/>
        <w:spacing w:after="240" w:line="240" w:lineRule="auto"/>
        <w:jc w:val="left"/>
        <w:rPr>
          <w:kern w:val="0"/>
          <w:sz w:val="24"/>
          <w:szCs w:val="24"/>
        </w:rPr>
      </w:pPr>
    </w:p>
    <w:p w:rsidR="00710BC1" w:rsidRDefault="00AE53B1">
      <w:pPr>
        <w:ind w:left="440" w:hanging="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Regression</w:t>
      </w:r>
    </w:p>
    <w:p w:rsidR="00710BC1" w:rsidRDefault="00AE53B1">
      <w:pPr>
        <w:rPr>
          <w:sz w:val="22"/>
          <w:szCs w:val="22"/>
        </w:rPr>
      </w:pPr>
      <w:r>
        <w:rPr>
          <w:sz w:val="22"/>
          <w:szCs w:val="22"/>
        </w:rPr>
        <w:t>H1 :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</w:rPr>
        <w:t>VOD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수요량에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미치는데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사이에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존재하는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유의하다</w:t>
      </w:r>
      <w:r>
        <w:rPr>
          <w:sz w:val="22"/>
          <w:szCs w:val="22"/>
        </w:rPr>
        <w:t>.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>H0 : VOD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수요량에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미치는데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사이에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존재하는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유의하지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않다</w:t>
      </w:r>
      <w:r>
        <w:rPr>
          <w:sz w:val="22"/>
          <w:szCs w:val="22"/>
        </w:rPr>
        <w:t>.</w:t>
      </w:r>
    </w:p>
    <w:p w:rsidR="00710BC1" w:rsidRDefault="00AE53B1">
      <w:pPr>
        <w:rPr>
          <w:sz w:val="22"/>
          <w:szCs w:val="22"/>
        </w:rPr>
      </w:pPr>
      <w:r>
        <w:rPr>
          <w:sz w:val="22"/>
          <w:szCs w:val="22"/>
          <w:lang w:val="ko-KR"/>
        </w:rPr>
        <w:t>참고문헌</w:t>
      </w:r>
      <w:r>
        <w:rPr>
          <w:sz w:val="22"/>
          <w:szCs w:val="22"/>
          <w:lang w:val="ko-KR"/>
        </w:rPr>
        <w:t xml:space="preserve">: </w:t>
      </w:r>
      <w:r w:rsidR="00C33176">
        <w:rPr>
          <w:rFonts w:hint="eastAsia"/>
          <w:sz w:val="22"/>
          <w:szCs w:val="22"/>
          <w:lang w:val="ko-KR"/>
        </w:rPr>
        <w:t>김진철,</w:t>
      </w:r>
      <w:r w:rsidR="00C33176">
        <w:rPr>
          <w:sz w:val="22"/>
          <w:szCs w:val="22"/>
          <w:lang w:val="ko-KR"/>
        </w:rPr>
        <w:t xml:space="preserve"> </w:t>
      </w:r>
      <w:r w:rsidR="00C33176">
        <w:rPr>
          <w:rFonts w:hint="eastAsia"/>
          <w:sz w:val="22"/>
          <w:szCs w:val="22"/>
          <w:lang w:val="ko-KR"/>
        </w:rPr>
        <w:t>김범준,</w:t>
      </w:r>
      <w:r w:rsidR="00C33176">
        <w:rPr>
          <w:sz w:val="22"/>
          <w:szCs w:val="22"/>
          <w:lang w:val="ko-KR"/>
        </w:rPr>
        <w:t xml:space="preserve"> </w:t>
      </w:r>
      <w:r w:rsidR="00C33176">
        <w:rPr>
          <w:rFonts w:hint="eastAsia"/>
          <w:sz w:val="22"/>
          <w:szCs w:val="22"/>
          <w:lang w:val="ko-KR"/>
        </w:rPr>
        <w:t xml:space="preserve">박재성 </w:t>
      </w:r>
      <w:r w:rsidR="00C33176">
        <w:rPr>
          <w:sz w:val="22"/>
          <w:szCs w:val="22"/>
          <w:lang w:val="ko-KR"/>
        </w:rPr>
        <w:t xml:space="preserve">(2009). </w:t>
      </w:r>
      <w:r w:rsidR="00C33176">
        <w:rPr>
          <w:rFonts w:hint="eastAsia"/>
          <w:sz w:val="22"/>
          <w:szCs w:val="22"/>
          <w:lang w:val="ko-KR"/>
        </w:rPr>
        <w:t xml:space="preserve">실측기반의 </w:t>
      </w:r>
      <w:r w:rsidR="00C33176">
        <w:rPr>
          <w:sz w:val="22"/>
          <w:szCs w:val="22"/>
          <w:lang w:val="ko-KR"/>
        </w:rPr>
        <w:t xml:space="preserve">IPTV </w:t>
      </w:r>
      <w:r w:rsidR="00C33176">
        <w:rPr>
          <w:rFonts w:hint="eastAsia"/>
          <w:sz w:val="22"/>
          <w:szCs w:val="22"/>
          <w:lang w:val="ko-KR"/>
        </w:rPr>
        <w:t>서비스의 비디오 품질지표들 간 상관관계.</w:t>
      </w:r>
      <w:r w:rsidR="00C33176">
        <w:rPr>
          <w:sz w:val="22"/>
          <w:szCs w:val="22"/>
          <w:lang w:val="ko-KR"/>
        </w:rPr>
        <w:t xml:space="preserve"> </w:t>
      </w:r>
      <w:r w:rsidR="00C33176">
        <w:rPr>
          <w:rFonts w:hint="eastAsia"/>
          <w:sz w:val="22"/>
          <w:szCs w:val="22"/>
          <w:lang w:val="ko-KR"/>
        </w:rPr>
        <w:t>정보처리학회 논문지.</w:t>
      </w:r>
      <w:r w:rsidR="00C33176">
        <w:rPr>
          <w:sz w:val="22"/>
          <w:szCs w:val="22"/>
          <w:lang w:val="ko-KR"/>
        </w:rPr>
        <w:t xml:space="preserve"> 717-724.</w:t>
      </w:r>
    </w:p>
    <w:p w:rsidR="00710BC1" w:rsidRDefault="00AE53B1">
      <w:pPr>
        <w:numPr>
          <w:ilvl w:val="0"/>
          <w:numId w:val="2"/>
        </w:numPr>
        <w:rPr>
          <w:b/>
          <w:bCs/>
          <w:sz w:val="22"/>
          <w:szCs w:val="22"/>
          <w:lang w:val="ko-KR"/>
        </w:rPr>
      </w:pPr>
      <w:r>
        <w:rPr>
          <w:b/>
          <w:bCs/>
          <w:sz w:val="22"/>
          <w:szCs w:val="22"/>
          <w:lang w:val="ko-KR"/>
        </w:rPr>
        <w:t>도출된</w:t>
      </w:r>
      <w:r>
        <w:rPr>
          <w:b/>
          <w:bCs/>
          <w:sz w:val="22"/>
          <w:szCs w:val="22"/>
          <w:lang w:val="ko-KR"/>
        </w:rPr>
        <w:t xml:space="preserve"> </w:t>
      </w:r>
      <w:r>
        <w:rPr>
          <w:b/>
          <w:bCs/>
          <w:sz w:val="22"/>
          <w:szCs w:val="22"/>
          <w:lang w:val="ko-KR"/>
        </w:rPr>
        <w:t>이유</w:t>
      </w:r>
    </w:p>
    <w:p w:rsidR="00710BC1" w:rsidRDefault="00AE53B1">
      <w:pPr>
        <w:spacing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IPTV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수요에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미치는데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필요한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o-KR"/>
        </w:rPr>
        <w:t>변수는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사회적인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영향력</w:t>
      </w:r>
      <w:r>
        <w:rPr>
          <w:sz w:val="22"/>
          <w:szCs w:val="22"/>
          <w:lang w:val="ko-KR"/>
        </w:rPr>
        <w:t xml:space="preserve"> (</w:t>
      </w:r>
      <w:r>
        <w:rPr>
          <w:kern w:val="0"/>
          <w:sz w:val="22"/>
          <w:szCs w:val="22"/>
          <w:lang w:val="ko-KR"/>
        </w:rPr>
        <w:t>주위</w:t>
      </w:r>
      <w:r>
        <w:rPr>
          <w:kern w:val="0"/>
          <w:sz w:val="22"/>
          <w:szCs w:val="22"/>
          <w:lang w:val="ko-KR"/>
        </w:rPr>
        <w:t xml:space="preserve"> </w:t>
      </w:r>
      <w:r>
        <w:rPr>
          <w:kern w:val="0"/>
          <w:sz w:val="22"/>
          <w:szCs w:val="22"/>
          <w:lang w:val="ko-KR"/>
        </w:rPr>
        <w:t>사람의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  <w:lang w:val="ko-KR"/>
        </w:rPr>
        <w:t>추천</w:t>
      </w:r>
      <w:r>
        <w:rPr>
          <w:kern w:val="0"/>
          <w:sz w:val="22"/>
          <w:szCs w:val="22"/>
          <w:lang w:val="ko-KR"/>
        </w:rPr>
        <w:t xml:space="preserve"> </w:t>
      </w:r>
      <w:r>
        <w:rPr>
          <w:kern w:val="0"/>
          <w:sz w:val="22"/>
          <w:szCs w:val="22"/>
          <w:lang w:val="ko-KR"/>
        </w:rPr>
        <w:t>등</w:t>
      </w:r>
      <w:r>
        <w:rPr>
          <w:sz w:val="22"/>
          <w:szCs w:val="22"/>
          <w:lang w:val="ko-KR"/>
        </w:rPr>
        <w:t>)</w:t>
      </w:r>
      <w:r>
        <w:rPr>
          <w:sz w:val="22"/>
          <w:szCs w:val="22"/>
          <w:lang w:val="ko-KR"/>
        </w:rPr>
        <w:t>이다</w:t>
      </w:r>
      <w:r>
        <w:rPr>
          <w:sz w:val="22"/>
          <w:szCs w:val="22"/>
          <w:lang w:val="ko-KR"/>
        </w:rPr>
        <w:t xml:space="preserve">. </w:t>
      </w:r>
      <w:r>
        <w:rPr>
          <w:sz w:val="22"/>
          <w:szCs w:val="22"/>
          <w:lang w:val="ko-KR"/>
        </w:rPr>
        <w:t>논문에서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사회적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영향력은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이용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인식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대부분의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요인들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즉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지각된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용이성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지각된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유용성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그리고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지각된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유희성에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높은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나타내는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것으로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분석되었다</w:t>
      </w:r>
      <w:r>
        <w:rPr>
          <w:sz w:val="22"/>
          <w:szCs w:val="22"/>
        </w:rPr>
        <w:t>.</w:t>
      </w:r>
      <w:r>
        <w:rPr>
          <w:kern w:val="0"/>
          <w:sz w:val="22"/>
          <w:szCs w:val="22"/>
          <w:lang w:val="ko-KR"/>
        </w:rPr>
        <w:t xml:space="preserve"> </w:t>
      </w:r>
      <w:r>
        <w:rPr>
          <w:kern w:val="0"/>
          <w:sz w:val="22"/>
          <w:szCs w:val="22"/>
          <w:lang w:val="ko-KR"/>
        </w:rPr>
        <w:t>즉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  <w:lang w:val="ko-KR"/>
        </w:rPr>
        <w:t>사회적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  <w:lang w:val="ko-KR"/>
        </w:rPr>
        <w:t>영향력이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  <w:lang w:val="ko-KR"/>
        </w:rPr>
        <w:t>높은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  <w:lang w:val="ko-KR"/>
        </w:rPr>
        <w:t>사람일수록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  <w:lang w:val="ko-KR"/>
        </w:rPr>
        <w:t>이용</w:t>
      </w:r>
      <w:r>
        <w:rPr>
          <w:kern w:val="0"/>
          <w:sz w:val="22"/>
          <w:szCs w:val="22"/>
          <w:lang w:val="ko-KR"/>
        </w:rPr>
        <w:t xml:space="preserve"> </w:t>
      </w:r>
      <w:r>
        <w:rPr>
          <w:kern w:val="0"/>
          <w:sz w:val="22"/>
          <w:szCs w:val="22"/>
          <w:lang w:val="ko-KR"/>
        </w:rPr>
        <w:t>인식이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  <w:lang w:val="ko-KR"/>
        </w:rPr>
        <w:t>높은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  <w:lang w:val="ko-KR"/>
        </w:rPr>
        <w:t>것으로</w:t>
      </w:r>
      <w:r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  <w:lang w:val="ko-KR"/>
        </w:rPr>
        <w:t>나타났다</w:t>
      </w:r>
      <w:r>
        <w:rPr>
          <w:kern w:val="0"/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사회적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영향력은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</w:rPr>
        <w:t>IPTV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수요와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보여주고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있다</w:t>
      </w:r>
      <w:r>
        <w:rPr>
          <w:sz w:val="22"/>
          <w:szCs w:val="22"/>
          <w:lang w:val="ko-KR"/>
        </w:rPr>
        <w:t xml:space="preserve">. </w:t>
      </w:r>
      <w:r>
        <w:rPr>
          <w:sz w:val="22"/>
          <w:szCs w:val="22"/>
          <w:lang w:val="ko-KR"/>
        </w:rPr>
        <w:t>이를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바탕으로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가설을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도출해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내었다</w:t>
      </w:r>
      <w:r>
        <w:rPr>
          <w:sz w:val="22"/>
          <w:szCs w:val="22"/>
          <w:lang w:val="ko-KR"/>
        </w:rPr>
        <w:t>.</w:t>
      </w:r>
    </w:p>
    <w:p w:rsidR="00710BC1" w:rsidRDefault="00710BC1">
      <w:pPr>
        <w:rPr>
          <w:sz w:val="22"/>
          <w:szCs w:val="22"/>
        </w:rPr>
      </w:pP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>H1 : IPTV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수요는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이용자특성을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고려한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서비스일수록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높아질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것이다</w:t>
      </w:r>
      <w:r>
        <w:rPr>
          <w:sz w:val="22"/>
          <w:szCs w:val="22"/>
        </w:rPr>
        <w:t>.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사이에는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유의하다</w:t>
      </w:r>
      <w:r>
        <w:rPr>
          <w:sz w:val="22"/>
          <w:szCs w:val="22"/>
          <w:lang w:val="ko-KR"/>
        </w:rPr>
        <w:t>.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>H0 : IPTV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수요는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이용자특성을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고려한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서비스일수록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높아질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것이다</w:t>
      </w:r>
      <w:r>
        <w:rPr>
          <w:sz w:val="22"/>
          <w:szCs w:val="22"/>
        </w:rPr>
        <w:t>.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사이에는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유의하지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않다</w:t>
      </w:r>
      <w:r>
        <w:rPr>
          <w:sz w:val="22"/>
          <w:szCs w:val="22"/>
          <w:lang w:val="ko-KR"/>
        </w:rPr>
        <w:t>.</w:t>
      </w:r>
    </w:p>
    <w:p w:rsidR="00710BC1" w:rsidRDefault="00AE53B1">
      <w:pPr>
        <w:rPr>
          <w:sz w:val="22"/>
          <w:szCs w:val="22"/>
        </w:rPr>
      </w:pPr>
      <w:r>
        <w:rPr>
          <w:sz w:val="22"/>
          <w:szCs w:val="22"/>
          <w:lang w:val="ko-KR"/>
        </w:rPr>
        <w:t>참고문헌</w:t>
      </w:r>
      <w:r>
        <w:rPr>
          <w:sz w:val="22"/>
          <w:szCs w:val="22"/>
          <w:lang w:val="ko-KR"/>
        </w:rPr>
        <w:t xml:space="preserve">: </w:t>
      </w:r>
      <w:r w:rsidR="00C33176">
        <w:rPr>
          <w:rFonts w:hint="eastAsia"/>
          <w:sz w:val="22"/>
          <w:szCs w:val="22"/>
          <w:lang w:val="ko-KR"/>
        </w:rPr>
        <w:t xml:space="preserve">이재성 </w:t>
      </w:r>
      <w:r w:rsidR="00C33176">
        <w:rPr>
          <w:sz w:val="22"/>
          <w:szCs w:val="22"/>
          <w:lang w:val="ko-KR"/>
        </w:rPr>
        <w:t>(2013)</w:t>
      </w:r>
      <w:r w:rsidR="002D4FBB">
        <w:rPr>
          <w:sz w:val="22"/>
          <w:szCs w:val="22"/>
          <w:lang w:val="ko-KR"/>
        </w:rPr>
        <w:t xml:space="preserve">. </w:t>
      </w:r>
      <w:r w:rsidR="002D4FBB" w:rsidRPr="002D4FBB">
        <w:rPr>
          <w:rFonts w:hint="eastAsia"/>
          <w:sz w:val="22"/>
          <w:szCs w:val="22"/>
          <w:lang w:val="ko-KR"/>
        </w:rPr>
        <w:t>위성방송</w:t>
      </w:r>
      <w:r w:rsidR="002D4FBB" w:rsidRPr="002D4FBB">
        <w:rPr>
          <w:sz w:val="22"/>
          <w:szCs w:val="22"/>
          <w:lang w:val="ko-KR"/>
        </w:rPr>
        <w:t xml:space="preserve"> IPTV</w:t>
      </w:r>
      <w:r w:rsidR="002D4FBB">
        <w:rPr>
          <w:sz w:val="22"/>
          <w:szCs w:val="22"/>
          <w:lang w:val="ko-KR"/>
        </w:rPr>
        <w:t xml:space="preserve"> </w:t>
      </w:r>
      <w:r w:rsidR="002D4FBB">
        <w:rPr>
          <w:rFonts w:hint="eastAsia"/>
          <w:sz w:val="22"/>
          <w:szCs w:val="22"/>
          <w:lang w:val="ko-KR"/>
        </w:rPr>
        <w:t>결합서비스 선택과 이용형태.</w:t>
      </w:r>
      <w:r w:rsidR="002D4FBB">
        <w:rPr>
          <w:sz w:val="22"/>
          <w:szCs w:val="22"/>
          <w:lang w:val="ko-KR"/>
        </w:rPr>
        <w:t xml:space="preserve"> </w:t>
      </w:r>
      <w:r w:rsidR="002D4FBB">
        <w:rPr>
          <w:rFonts w:hint="eastAsia"/>
          <w:sz w:val="22"/>
          <w:szCs w:val="22"/>
          <w:lang w:val="ko-KR"/>
        </w:rPr>
        <w:t>학위논문.</w:t>
      </w:r>
    </w:p>
    <w:p w:rsidR="00710BC1" w:rsidRDefault="00AE53B1">
      <w:pPr>
        <w:numPr>
          <w:ilvl w:val="0"/>
          <w:numId w:val="4"/>
        </w:numPr>
        <w:rPr>
          <w:b/>
          <w:bCs/>
          <w:sz w:val="22"/>
          <w:szCs w:val="22"/>
          <w:lang w:val="ko-KR"/>
        </w:rPr>
      </w:pPr>
      <w:r>
        <w:rPr>
          <w:b/>
          <w:bCs/>
          <w:sz w:val="22"/>
          <w:szCs w:val="22"/>
          <w:lang w:val="ko-KR"/>
        </w:rPr>
        <w:t>도출된</w:t>
      </w:r>
      <w:r>
        <w:rPr>
          <w:b/>
          <w:bCs/>
          <w:sz w:val="22"/>
          <w:szCs w:val="22"/>
          <w:lang w:val="ko-KR"/>
        </w:rPr>
        <w:t xml:space="preserve"> </w:t>
      </w:r>
      <w:r>
        <w:rPr>
          <w:b/>
          <w:bCs/>
          <w:sz w:val="22"/>
          <w:szCs w:val="22"/>
          <w:lang w:val="ko-KR"/>
        </w:rPr>
        <w:t>이유</w:t>
      </w:r>
    </w:p>
    <w:p w:rsidR="00710BC1" w:rsidRDefault="00AE53B1" w:rsidP="002D4FBB">
      <w:pPr>
        <w:spacing w:line="276" w:lineRule="auto"/>
        <w:rPr>
          <w:sz w:val="22"/>
          <w:szCs w:val="22"/>
          <w:lang w:val="ko-KR"/>
        </w:rPr>
      </w:pPr>
      <w:r>
        <w:rPr>
          <w:sz w:val="22"/>
          <w:szCs w:val="22"/>
          <w:lang w:val="ko-KR"/>
        </w:rPr>
        <w:t>논문에서는</w:t>
      </w:r>
      <w:r>
        <w:rPr>
          <w:sz w:val="22"/>
          <w:szCs w:val="22"/>
          <w:lang w:val="ko-KR"/>
        </w:rPr>
        <w:t xml:space="preserve"> IPTV </w:t>
      </w:r>
      <w:r>
        <w:rPr>
          <w:sz w:val="22"/>
          <w:szCs w:val="22"/>
          <w:lang w:val="ko-KR"/>
        </w:rPr>
        <w:t>선택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요인을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크게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수용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요인</w:t>
      </w:r>
      <w:r>
        <w:rPr>
          <w:sz w:val="22"/>
          <w:szCs w:val="22"/>
          <w:lang w:val="ko-KR"/>
        </w:rPr>
        <w:t xml:space="preserve">, </w:t>
      </w:r>
      <w:r>
        <w:rPr>
          <w:sz w:val="22"/>
          <w:szCs w:val="22"/>
          <w:lang w:val="ko-KR"/>
        </w:rPr>
        <w:t>사회적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요인</w:t>
      </w:r>
      <w:r>
        <w:rPr>
          <w:sz w:val="22"/>
          <w:szCs w:val="22"/>
          <w:lang w:val="ko-KR"/>
        </w:rPr>
        <w:t xml:space="preserve">, </w:t>
      </w:r>
      <w:r>
        <w:rPr>
          <w:sz w:val="22"/>
          <w:szCs w:val="22"/>
          <w:lang w:val="ko-KR"/>
        </w:rPr>
        <w:t>이용동기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요인</w:t>
      </w:r>
      <w:r>
        <w:rPr>
          <w:sz w:val="22"/>
          <w:szCs w:val="22"/>
          <w:lang w:val="ko-KR"/>
        </w:rPr>
        <w:t xml:space="preserve">, </w:t>
      </w:r>
      <w:r>
        <w:rPr>
          <w:sz w:val="22"/>
          <w:szCs w:val="22"/>
          <w:lang w:val="ko-KR"/>
        </w:rPr>
        <w:t>개인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심리적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요인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등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네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가지로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분류하였다</w:t>
      </w:r>
      <w:r>
        <w:rPr>
          <w:sz w:val="22"/>
          <w:szCs w:val="22"/>
          <w:lang w:val="ko-KR"/>
        </w:rPr>
        <w:t xml:space="preserve">. </w:t>
      </w:r>
      <w:r>
        <w:rPr>
          <w:sz w:val="22"/>
          <w:szCs w:val="22"/>
          <w:lang w:val="ko-KR"/>
        </w:rPr>
        <w:t>분석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결과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사용자들은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수용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요인을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가장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중요하게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고려하는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것으로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나타났고</w:t>
      </w:r>
      <w:r>
        <w:rPr>
          <w:sz w:val="22"/>
          <w:szCs w:val="22"/>
          <w:lang w:val="ko-KR"/>
        </w:rPr>
        <w:t xml:space="preserve">, </w:t>
      </w:r>
      <w:r>
        <w:rPr>
          <w:sz w:val="22"/>
          <w:szCs w:val="22"/>
          <w:lang w:val="ko-KR"/>
        </w:rPr>
        <w:t>그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다음으로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이용동기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요인</w:t>
      </w:r>
      <w:r>
        <w:rPr>
          <w:sz w:val="22"/>
          <w:szCs w:val="22"/>
          <w:lang w:val="ko-KR"/>
        </w:rPr>
        <w:t xml:space="preserve">, </w:t>
      </w:r>
      <w:r>
        <w:rPr>
          <w:sz w:val="22"/>
          <w:szCs w:val="22"/>
          <w:lang w:val="ko-KR"/>
        </w:rPr>
        <w:t>개인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심리적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요인</w:t>
      </w:r>
      <w:r>
        <w:rPr>
          <w:sz w:val="22"/>
          <w:szCs w:val="22"/>
          <w:lang w:val="ko-KR"/>
        </w:rPr>
        <w:t xml:space="preserve">, </w:t>
      </w:r>
      <w:r>
        <w:rPr>
          <w:sz w:val="22"/>
          <w:szCs w:val="22"/>
          <w:lang w:val="ko-KR"/>
        </w:rPr>
        <w:t>사회적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요인의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lastRenderedPageBreak/>
        <w:t>순으로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나타났다</w:t>
      </w:r>
      <w:r>
        <w:rPr>
          <w:sz w:val="22"/>
          <w:szCs w:val="22"/>
          <w:lang w:val="ko-KR"/>
        </w:rPr>
        <w:t xml:space="preserve">. </w:t>
      </w:r>
      <w:r>
        <w:rPr>
          <w:sz w:val="22"/>
          <w:szCs w:val="22"/>
          <w:lang w:val="ko-KR"/>
        </w:rPr>
        <w:t>따라서</w:t>
      </w:r>
      <w:r>
        <w:rPr>
          <w:sz w:val="22"/>
          <w:szCs w:val="22"/>
          <w:lang w:val="ko-KR"/>
        </w:rPr>
        <w:t xml:space="preserve"> VOD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수요가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증가하기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위해서는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우수한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</w:rPr>
        <w:t>VOD</w:t>
      </w:r>
      <w:r>
        <w:rPr>
          <w:sz w:val="22"/>
          <w:szCs w:val="22"/>
          <w:lang w:val="ko-KR"/>
        </w:rPr>
        <w:t>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필요하다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이를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통해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</w:rPr>
        <w:t>VOD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높은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수록</w:t>
      </w:r>
      <w:r>
        <w:rPr>
          <w:sz w:val="22"/>
          <w:szCs w:val="22"/>
          <w:lang w:val="ko-KR"/>
        </w:rPr>
        <w:t xml:space="preserve"> VOD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수요의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증가를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보이게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된다</w:t>
      </w:r>
      <w:r>
        <w:rPr>
          <w:sz w:val="22"/>
          <w:szCs w:val="22"/>
          <w:lang w:val="ko-KR"/>
        </w:rPr>
        <w:t xml:space="preserve">. </w:t>
      </w:r>
      <w:r>
        <w:rPr>
          <w:sz w:val="22"/>
          <w:szCs w:val="22"/>
          <w:lang w:val="ko-KR"/>
        </w:rPr>
        <w:t>그렇기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때문에</w:t>
      </w:r>
      <w:r>
        <w:rPr>
          <w:sz w:val="22"/>
          <w:szCs w:val="22"/>
          <w:lang w:val="ko-KR"/>
        </w:rPr>
        <w:t xml:space="preserve"> VOD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품질은</w:t>
      </w:r>
      <w:r>
        <w:rPr>
          <w:sz w:val="22"/>
          <w:szCs w:val="22"/>
        </w:rPr>
        <w:t xml:space="preserve"> VOD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수요와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보여주고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있다</w:t>
      </w:r>
      <w:r>
        <w:rPr>
          <w:sz w:val="22"/>
          <w:szCs w:val="22"/>
          <w:lang w:val="ko-KR"/>
        </w:rPr>
        <w:t xml:space="preserve">. </w:t>
      </w:r>
      <w:r>
        <w:rPr>
          <w:sz w:val="22"/>
          <w:szCs w:val="22"/>
          <w:lang w:val="ko-KR"/>
        </w:rPr>
        <w:t>이를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바탕으로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가설을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도출해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내었다</w:t>
      </w:r>
      <w:r>
        <w:rPr>
          <w:sz w:val="22"/>
          <w:szCs w:val="22"/>
          <w:lang w:val="ko-KR"/>
        </w:rPr>
        <w:t>.</w:t>
      </w:r>
    </w:p>
    <w:p w:rsidR="00710BC1" w:rsidRDefault="00710BC1">
      <w:pPr>
        <w:spacing w:line="276" w:lineRule="auto"/>
        <w:ind w:left="200"/>
      </w:pPr>
    </w:p>
    <w:p w:rsidR="00710BC1" w:rsidRDefault="00AE53B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Multiple Regression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H1 :  </w:t>
      </w:r>
      <w:r>
        <w:rPr>
          <w:sz w:val="22"/>
          <w:szCs w:val="22"/>
          <w:lang w:val="ko-KR"/>
        </w:rPr>
        <w:t>IPTV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VOD </w:t>
      </w:r>
      <w:r>
        <w:rPr>
          <w:sz w:val="22"/>
          <w:szCs w:val="22"/>
          <w:lang w:val="ko-KR"/>
        </w:rPr>
        <w:t>수요는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콘텐츠가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다양할수록</w:t>
      </w:r>
      <w:r>
        <w:rPr>
          <w:sz w:val="22"/>
          <w:szCs w:val="22"/>
          <w:lang w:val="ko-KR"/>
        </w:rPr>
        <w:t xml:space="preserve">, </w:t>
      </w:r>
      <w:r>
        <w:rPr>
          <w:sz w:val="22"/>
          <w:szCs w:val="22"/>
          <w:lang w:val="ko-KR"/>
        </w:rPr>
        <w:t>이용이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용이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할수록</w:t>
      </w:r>
      <w:r>
        <w:rPr>
          <w:sz w:val="22"/>
          <w:szCs w:val="22"/>
          <w:lang w:val="ko-KR"/>
        </w:rPr>
        <w:t xml:space="preserve">, </w:t>
      </w:r>
      <w:r>
        <w:rPr>
          <w:sz w:val="22"/>
          <w:szCs w:val="22"/>
          <w:lang w:val="ko-KR"/>
        </w:rPr>
        <w:t>가격이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효율적일수록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이에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미치는데</w:t>
      </w:r>
      <w:r>
        <w:rPr>
          <w:sz w:val="22"/>
          <w:szCs w:val="22"/>
          <w:lang w:val="ko-KR"/>
        </w:rPr>
        <w:t xml:space="preserve">,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 </w:t>
      </w:r>
      <w:r>
        <w:rPr>
          <w:sz w:val="22"/>
          <w:szCs w:val="22"/>
          <w:lang w:val="ko-KR"/>
        </w:rPr>
        <w:t>사이에는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유의하다</w:t>
      </w:r>
      <w:r>
        <w:rPr>
          <w:sz w:val="22"/>
          <w:szCs w:val="22"/>
          <w:lang w:val="ko-KR"/>
        </w:rPr>
        <w:t>.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H0 : </w:t>
      </w:r>
      <w:r>
        <w:rPr>
          <w:sz w:val="22"/>
          <w:szCs w:val="22"/>
          <w:lang w:val="ko-KR"/>
        </w:rPr>
        <w:t>IPTV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VOD </w:t>
      </w:r>
      <w:r>
        <w:rPr>
          <w:sz w:val="22"/>
          <w:szCs w:val="22"/>
          <w:lang w:val="ko-KR"/>
        </w:rPr>
        <w:t>수요는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콘텐츠가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다양할수록</w:t>
      </w:r>
      <w:r>
        <w:rPr>
          <w:sz w:val="22"/>
          <w:szCs w:val="22"/>
          <w:lang w:val="ko-KR"/>
        </w:rPr>
        <w:t xml:space="preserve">, </w:t>
      </w:r>
      <w:r>
        <w:rPr>
          <w:sz w:val="22"/>
          <w:szCs w:val="22"/>
          <w:lang w:val="ko-KR"/>
        </w:rPr>
        <w:t>이용이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용이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할수록</w:t>
      </w:r>
      <w:r>
        <w:rPr>
          <w:sz w:val="22"/>
          <w:szCs w:val="22"/>
          <w:lang w:val="ko-KR"/>
        </w:rPr>
        <w:t xml:space="preserve">, </w:t>
      </w:r>
      <w:r>
        <w:rPr>
          <w:sz w:val="22"/>
          <w:szCs w:val="22"/>
          <w:lang w:val="ko-KR"/>
        </w:rPr>
        <w:t>가격이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효율적일수록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이에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미치는데</w:t>
      </w:r>
      <w:r>
        <w:rPr>
          <w:sz w:val="22"/>
          <w:szCs w:val="22"/>
          <w:lang w:val="ko-KR"/>
        </w:rPr>
        <w:t xml:space="preserve">,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 </w:t>
      </w:r>
      <w:r>
        <w:rPr>
          <w:sz w:val="22"/>
          <w:szCs w:val="22"/>
          <w:lang w:val="ko-KR"/>
        </w:rPr>
        <w:t>사이에는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유의하지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않다</w:t>
      </w:r>
      <w:r>
        <w:rPr>
          <w:sz w:val="22"/>
          <w:szCs w:val="22"/>
          <w:lang w:val="ko-KR"/>
        </w:rPr>
        <w:t>.</w:t>
      </w:r>
    </w:p>
    <w:p w:rsidR="00710BC1" w:rsidRDefault="00AE53B1">
      <w:pPr>
        <w:ind w:left="440" w:hanging="440"/>
        <w:rPr>
          <w:sz w:val="22"/>
          <w:szCs w:val="22"/>
        </w:rPr>
      </w:pPr>
      <w:r>
        <w:rPr>
          <w:sz w:val="22"/>
          <w:szCs w:val="22"/>
          <w:lang w:val="ko-KR"/>
        </w:rPr>
        <w:t>참고문헌</w:t>
      </w:r>
      <w:r>
        <w:rPr>
          <w:sz w:val="22"/>
          <w:szCs w:val="22"/>
          <w:lang w:val="ko-KR"/>
        </w:rPr>
        <w:t xml:space="preserve">: </w:t>
      </w:r>
      <w:r w:rsidR="002D4FBB" w:rsidRPr="00C33176">
        <w:rPr>
          <w:sz w:val="22"/>
        </w:rPr>
        <w:t>김동우, 유재영, 정원조 (2014). 모바일 IPTV 서비스에 대한 지불의사 결정 요인 연구. 방송공학회 논문지, 19(3), 385-395.</w:t>
      </w:r>
    </w:p>
    <w:p w:rsidR="00710BC1" w:rsidRDefault="00AE53B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ko-KR"/>
        </w:rPr>
        <w:t>-</w:t>
      </w:r>
      <w:r>
        <w:rPr>
          <w:b/>
          <w:bCs/>
          <w:lang w:val="ko-KR"/>
        </w:rPr>
        <w:t xml:space="preserve"> </w:t>
      </w:r>
      <w:r>
        <w:rPr>
          <w:b/>
          <w:bCs/>
          <w:sz w:val="22"/>
          <w:szCs w:val="22"/>
          <w:lang w:val="ko-KR"/>
        </w:rPr>
        <w:t>도출된</w:t>
      </w:r>
      <w:r>
        <w:rPr>
          <w:b/>
          <w:bCs/>
          <w:sz w:val="22"/>
          <w:szCs w:val="22"/>
          <w:lang w:val="ko-KR"/>
        </w:rPr>
        <w:t xml:space="preserve"> </w:t>
      </w:r>
      <w:r>
        <w:rPr>
          <w:b/>
          <w:bCs/>
          <w:sz w:val="22"/>
          <w:szCs w:val="22"/>
          <w:lang w:val="ko-KR"/>
        </w:rPr>
        <w:t>이유</w:t>
      </w:r>
    </w:p>
    <w:p w:rsidR="00710BC1" w:rsidRDefault="00AE53B1">
      <w:pPr>
        <w:spacing w:line="276" w:lineRule="auto"/>
        <w:rPr>
          <w:sz w:val="22"/>
          <w:szCs w:val="22"/>
        </w:rPr>
      </w:pPr>
      <w:r>
        <w:rPr>
          <w:sz w:val="22"/>
          <w:szCs w:val="22"/>
          <w:lang w:val="ko-KR"/>
        </w:rPr>
        <w:t>가설을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도출하기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위해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논문을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살펴보면</w:t>
      </w:r>
      <w:r>
        <w:rPr>
          <w:sz w:val="22"/>
          <w:szCs w:val="22"/>
        </w:rPr>
        <w:t>, IPTV</w:t>
      </w:r>
      <w:r>
        <w:rPr>
          <w:sz w:val="22"/>
          <w:szCs w:val="22"/>
          <w:lang w:val="ko-KR"/>
        </w:rPr>
        <w:t>수요의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원인으로는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유용성</w:t>
      </w:r>
      <w:r>
        <w:rPr>
          <w:sz w:val="22"/>
          <w:szCs w:val="22"/>
          <w:lang w:val="ko-KR"/>
        </w:rPr>
        <w:t>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용이성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등이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있는데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유용성에는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서비스의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다양성과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요인이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미쳤고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용이성에는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서비스의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요인이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결과를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확인할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있다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따라서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</w:rPr>
        <w:t>IPTV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수요가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증가하기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위해서는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서비스의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다양성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높은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등이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필요하다는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것을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있다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이를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통해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콘텐츠의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다양성과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좋은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품질은</w:t>
      </w:r>
      <w:r>
        <w:rPr>
          <w:sz w:val="22"/>
          <w:szCs w:val="22"/>
        </w:rPr>
        <w:t xml:space="preserve"> IPTV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수요와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보여주고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있다는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것을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있다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이를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바탕으로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가설을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도출해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o-KR"/>
        </w:rPr>
        <w:t>내었다</w:t>
      </w:r>
      <w:r>
        <w:rPr>
          <w:sz w:val="22"/>
          <w:szCs w:val="22"/>
        </w:rPr>
        <w:t>.</w:t>
      </w:r>
    </w:p>
    <w:p w:rsidR="00710BC1" w:rsidRDefault="00710BC1">
      <w:pPr>
        <w:rPr>
          <w:b/>
          <w:bCs/>
        </w:rPr>
      </w:pP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H1 : IPTV </w:t>
      </w:r>
      <w:r>
        <w:rPr>
          <w:sz w:val="22"/>
          <w:szCs w:val="22"/>
          <w:lang w:val="ko-KR"/>
        </w:rPr>
        <w:t>서비스에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대한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소비자인지도와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지각된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구매의도에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미치는데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사이에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존재하는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유의하다</w:t>
      </w:r>
      <w:r>
        <w:rPr>
          <w:sz w:val="22"/>
          <w:szCs w:val="22"/>
        </w:rPr>
        <w:t>.</w:t>
      </w:r>
    </w:p>
    <w:p w:rsidR="00710BC1" w:rsidRDefault="00AE53B1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H0 : IPTV </w:t>
      </w:r>
      <w:r>
        <w:rPr>
          <w:sz w:val="22"/>
          <w:szCs w:val="22"/>
          <w:lang w:val="ko-KR"/>
        </w:rPr>
        <w:t>서비스에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대한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소비자인지도와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지각된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구매의도에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미치는데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사이에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존재하는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유의하지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않다</w:t>
      </w:r>
      <w:r>
        <w:rPr>
          <w:sz w:val="22"/>
          <w:szCs w:val="22"/>
        </w:rPr>
        <w:t>.</w:t>
      </w:r>
    </w:p>
    <w:p w:rsidR="00710BC1" w:rsidRDefault="00AE53B1">
      <w:pPr>
        <w:ind w:left="440" w:hanging="440"/>
        <w:rPr>
          <w:sz w:val="22"/>
          <w:szCs w:val="22"/>
        </w:rPr>
      </w:pPr>
      <w:r>
        <w:rPr>
          <w:sz w:val="22"/>
          <w:szCs w:val="22"/>
          <w:lang w:val="ko-KR"/>
        </w:rPr>
        <w:t>참고문헌</w:t>
      </w:r>
      <w:r>
        <w:rPr>
          <w:sz w:val="22"/>
          <w:szCs w:val="22"/>
          <w:lang w:val="ko-KR"/>
        </w:rPr>
        <w:t xml:space="preserve">: </w:t>
      </w:r>
      <w:r w:rsidR="002D4FBB">
        <w:rPr>
          <w:rFonts w:hint="eastAsia"/>
          <w:sz w:val="22"/>
          <w:szCs w:val="22"/>
          <w:lang w:val="ko-KR"/>
        </w:rPr>
        <w:t>노영래 (</w:t>
      </w:r>
      <w:r w:rsidR="002D4FBB">
        <w:rPr>
          <w:sz w:val="22"/>
          <w:szCs w:val="22"/>
          <w:lang w:val="ko-KR"/>
        </w:rPr>
        <w:t>2009</w:t>
      </w:r>
      <w:r w:rsidR="002D4FBB">
        <w:rPr>
          <w:rFonts w:hint="eastAsia"/>
          <w:sz w:val="22"/>
          <w:szCs w:val="22"/>
          <w:lang w:val="ko-KR"/>
        </w:rPr>
        <w:t>)</w:t>
      </w:r>
      <w:r w:rsidR="002D4FBB">
        <w:rPr>
          <w:sz w:val="22"/>
          <w:szCs w:val="22"/>
          <w:lang w:val="ko-KR"/>
        </w:rPr>
        <w:t xml:space="preserve">. </w:t>
      </w:r>
      <w:r w:rsidR="002D4FBB" w:rsidRPr="002D4FBB">
        <w:rPr>
          <w:sz w:val="22"/>
          <w:szCs w:val="22"/>
          <w:lang w:val="ko-KR"/>
        </w:rPr>
        <w:t>IPTV 서비스에 대한 소비자인지도</w:t>
      </w:r>
      <w:r w:rsidR="002D4FBB">
        <w:rPr>
          <w:rFonts w:hint="eastAsia"/>
          <w:sz w:val="22"/>
          <w:szCs w:val="22"/>
          <w:lang w:val="ko-KR"/>
        </w:rPr>
        <w:t>와 지각된 품질이 지불의사와 구매의도에 미치는 영향.</w:t>
      </w:r>
      <w:r w:rsidR="002D4FBB">
        <w:rPr>
          <w:sz w:val="22"/>
          <w:szCs w:val="22"/>
          <w:lang w:val="ko-KR"/>
        </w:rPr>
        <w:t xml:space="preserve"> </w:t>
      </w:r>
      <w:r w:rsidR="002D4FBB">
        <w:rPr>
          <w:rFonts w:hint="eastAsia"/>
          <w:sz w:val="22"/>
          <w:szCs w:val="22"/>
          <w:lang w:val="ko-KR"/>
        </w:rPr>
        <w:t>학위논문.</w:t>
      </w:r>
    </w:p>
    <w:p w:rsidR="00710BC1" w:rsidRDefault="00710BC1">
      <w:pPr>
        <w:rPr>
          <w:sz w:val="22"/>
          <w:szCs w:val="22"/>
        </w:rPr>
      </w:pPr>
    </w:p>
    <w:p w:rsidR="00710BC1" w:rsidRPr="002D4FBB" w:rsidRDefault="00AE53B1">
      <w:pPr>
        <w:rPr>
          <w:b/>
          <w:bCs/>
          <w:sz w:val="22"/>
        </w:rPr>
      </w:pPr>
      <w:r w:rsidRPr="002D4FBB">
        <w:rPr>
          <w:b/>
          <w:bCs/>
          <w:sz w:val="24"/>
          <w:szCs w:val="22"/>
          <w:lang w:val="ko-KR"/>
        </w:rPr>
        <w:lastRenderedPageBreak/>
        <w:t>-</w:t>
      </w:r>
      <w:r w:rsidRPr="002D4FBB">
        <w:rPr>
          <w:b/>
          <w:bCs/>
          <w:sz w:val="22"/>
          <w:lang w:val="ko-KR"/>
        </w:rPr>
        <w:t xml:space="preserve"> </w:t>
      </w:r>
      <w:r w:rsidRPr="002D4FBB">
        <w:rPr>
          <w:b/>
          <w:bCs/>
          <w:sz w:val="22"/>
          <w:lang w:val="ko-KR"/>
        </w:rPr>
        <w:t>도출된</w:t>
      </w:r>
      <w:r w:rsidRPr="002D4FBB">
        <w:rPr>
          <w:b/>
          <w:bCs/>
          <w:sz w:val="22"/>
          <w:lang w:val="ko-KR"/>
        </w:rPr>
        <w:t xml:space="preserve"> </w:t>
      </w:r>
      <w:r w:rsidRPr="002D4FBB">
        <w:rPr>
          <w:b/>
          <w:bCs/>
          <w:sz w:val="22"/>
          <w:lang w:val="ko-KR"/>
        </w:rPr>
        <w:t>이유</w:t>
      </w:r>
    </w:p>
    <w:p w:rsidR="00710BC1" w:rsidRDefault="00AE53B1">
      <w:r>
        <w:rPr>
          <w:sz w:val="22"/>
          <w:szCs w:val="22"/>
          <w:lang w:val="ko-KR"/>
        </w:rPr>
        <w:t>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논문은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</w:rPr>
        <w:t xml:space="preserve">IPTV </w:t>
      </w:r>
      <w:r>
        <w:rPr>
          <w:sz w:val="22"/>
          <w:szCs w:val="22"/>
          <w:lang w:val="ko-KR"/>
        </w:rPr>
        <w:t>소비자인지도와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지각된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구성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o-KR"/>
        </w:rPr>
        <w:t>요인인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기능성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요금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신뢰성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등이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지불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o-KR"/>
        </w:rPr>
        <w:t>의사와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구매의도에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파악하였다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그에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따라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지각된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</w:t>
      </w:r>
      <w:r>
        <w:rPr>
          <w:sz w:val="22"/>
          <w:szCs w:val="22"/>
        </w:rPr>
        <w:t>(</w:t>
      </w:r>
      <w:r>
        <w:rPr>
          <w:sz w:val="22"/>
          <w:szCs w:val="22"/>
          <w:lang w:val="ko-KR"/>
        </w:rPr>
        <w:t>기능성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요금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신뢰성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등</w:t>
      </w:r>
      <w:r>
        <w:rPr>
          <w:sz w:val="22"/>
          <w:szCs w:val="22"/>
        </w:rPr>
        <w:t>)</w:t>
      </w:r>
      <w:r>
        <w:rPr>
          <w:sz w:val="22"/>
          <w:szCs w:val="22"/>
          <w:lang w:val="ko-KR"/>
        </w:rPr>
        <w:t>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구매의도에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직접적인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미치고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있었으며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ko-KR"/>
        </w:rPr>
        <w:t>서비스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o-KR"/>
        </w:rPr>
        <w:t>품질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요소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중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기능성이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구매의도에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영향을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미친다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라는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결론을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얻게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되었다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따라서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</w:rPr>
        <w:t xml:space="preserve">IPTV </w:t>
      </w:r>
      <w:r>
        <w:rPr>
          <w:sz w:val="22"/>
          <w:szCs w:val="22"/>
          <w:lang w:val="ko-KR"/>
        </w:rPr>
        <w:t>서비스에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대한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다양한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기능과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지각된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품질이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o-KR"/>
        </w:rPr>
        <w:t>높을수록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</w:rPr>
        <w:t>IPTV</w:t>
      </w:r>
      <w:r>
        <w:rPr>
          <w:sz w:val="22"/>
          <w:szCs w:val="22"/>
          <w:lang w:val="ko-KR"/>
        </w:rPr>
        <w:t>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수요의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증가를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보이게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된다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이들은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유의미한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상관관계를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보여주고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있다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ko-KR"/>
        </w:rPr>
        <w:t>이를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바탕으로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가설을</w:t>
      </w:r>
      <w:r>
        <w:rPr>
          <w:sz w:val="22"/>
          <w:szCs w:val="22"/>
          <w:lang w:val="ko-KR"/>
        </w:rPr>
        <w:t xml:space="preserve"> </w:t>
      </w:r>
      <w:r>
        <w:rPr>
          <w:sz w:val="22"/>
          <w:szCs w:val="22"/>
          <w:lang w:val="ko-KR"/>
        </w:rPr>
        <w:t>도출해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ko-KR"/>
        </w:rPr>
        <w:t>내었다</w:t>
      </w:r>
      <w:r>
        <w:rPr>
          <w:sz w:val="22"/>
          <w:szCs w:val="22"/>
        </w:rPr>
        <w:t>.</w:t>
      </w:r>
      <w:r>
        <w:t xml:space="preserve"> </w:t>
      </w:r>
    </w:p>
    <w:p w:rsidR="00710BC1" w:rsidRDefault="00710BC1"/>
    <w:sectPr w:rsidR="00710BC1">
      <w:pgSz w:w="11900" w:h="16840"/>
      <w:pgMar w:top="1701" w:right="1440" w:bottom="144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3B1" w:rsidRDefault="00AE53B1">
      <w:pPr>
        <w:spacing w:after="0" w:line="240" w:lineRule="auto"/>
      </w:pPr>
      <w:r>
        <w:separator/>
      </w:r>
    </w:p>
  </w:endnote>
  <w:endnote w:type="continuationSeparator" w:id="0">
    <w:p w:rsidR="00AE53B1" w:rsidRDefault="00AE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pple SD 산돌고딕 Neo 일반체">
    <w:altName w:val="Times New Roman"/>
    <w:charset w:val="00"/>
    <w:family w:val="roman"/>
    <w:pitch w:val="default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 SD 산돌고딕 Neo 볼드체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3B1" w:rsidRDefault="00AE53B1">
      <w:pPr>
        <w:spacing w:after="0" w:line="240" w:lineRule="auto"/>
      </w:pPr>
      <w:r>
        <w:separator/>
      </w:r>
    </w:p>
  </w:footnote>
  <w:footnote w:type="continuationSeparator" w:id="0">
    <w:p w:rsidR="00AE53B1" w:rsidRDefault="00AE5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1813"/>
    <w:multiLevelType w:val="hybridMultilevel"/>
    <w:tmpl w:val="8736AA3E"/>
    <w:styleLink w:val="a"/>
    <w:lvl w:ilvl="0" w:tplc="8F820D98">
      <w:start w:val="1"/>
      <w:numFmt w:val="bullet"/>
      <w:lvlText w:val="-"/>
      <w:lvlJc w:val="left"/>
      <w:pPr>
        <w:ind w:left="1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5661B4">
      <w:start w:val="1"/>
      <w:numFmt w:val="bullet"/>
      <w:lvlText w:val="-"/>
      <w:lvlJc w:val="left"/>
      <w:pPr>
        <w:ind w:left="7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72268E">
      <w:start w:val="1"/>
      <w:numFmt w:val="bullet"/>
      <w:lvlText w:val="-"/>
      <w:lvlJc w:val="left"/>
      <w:pPr>
        <w:ind w:left="13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6E72FA">
      <w:start w:val="1"/>
      <w:numFmt w:val="bullet"/>
      <w:lvlText w:val="-"/>
      <w:lvlJc w:val="left"/>
      <w:pPr>
        <w:ind w:left="19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7633D8">
      <w:start w:val="1"/>
      <w:numFmt w:val="bullet"/>
      <w:lvlText w:val="-"/>
      <w:lvlJc w:val="left"/>
      <w:pPr>
        <w:ind w:left="25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86C3A0">
      <w:start w:val="1"/>
      <w:numFmt w:val="bullet"/>
      <w:lvlText w:val="-"/>
      <w:lvlJc w:val="left"/>
      <w:pPr>
        <w:ind w:left="31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96D434">
      <w:start w:val="1"/>
      <w:numFmt w:val="bullet"/>
      <w:lvlText w:val="-"/>
      <w:lvlJc w:val="left"/>
      <w:pPr>
        <w:ind w:left="37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00B274">
      <w:start w:val="1"/>
      <w:numFmt w:val="bullet"/>
      <w:lvlText w:val="-"/>
      <w:lvlJc w:val="left"/>
      <w:pPr>
        <w:ind w:left="43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8CBD7A">
      <w:start w:val="1"/>
      <w:numFmt w:val="bullet"/>
      <w:lvlText w:val="-"/>
      <w:lvlJc w:val="left"/>
      <w:pPr>
        <w:ind w:left="49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162120"/>
    <w:multiLevelType w:val="hybridMultilevel"/>
    <w:tmpl w:val="8736AA3E"/>
    <w:numStyleLink w:val="a"/>
  </w:abstractNum>
  <w:abstractNum w:abstractNumId="2" w15:restartNumberingAfterBreak="0">
    <w:nsid w:val="32547E4B"/>
    <w:multiLevelType w:val="hybridMultilevel"/>
    <w:tmpl w:val="80667252"/>
    <w:numStyleLink w:val="0"/>
  </w:abstractNum>
  <w:abstractNum w:abstractNumId="3" w15:restartNumberingAfterBreak="0">
    <w:nsid w:val="479327C1"/>
    <w:multiLevelType w:val="hybridMultilevel"/>
    <w:tmpl w:val="80667252"/>
    <w:styleLink w:val="0"/>
    <w:lvl w:ilvl="0" w:tplc="41CED762">
      <w:start w:val="1"/>
      <w:numFmt w:val="bullet"/>
      <w:lvlText w:val="-"/>
      <w:lvlJc w:val="left"/>
      <w:pPr>
        <w:ind w:left="1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523DCC">
      <w:start w:val="1"/>
      <w:numFmt w:val="bullet"/>
      <w:lvlText w:val="-"/>
      <w:lvlJc w:val="left"/>
      <w:pPr>
        <w:ind w:left="7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ACD358">
      <w:start w:val="1"/>
      <w:numFmt w:val="bullet"/>
      <w:lvlText w:val="-"/>
      <w:lvlJc w:val="left"/>
      <w:pPr>
        <w:ind w:left="13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6630B6">
      <w:start w:val="1"/>
      <w:numFmt w:val="bullet"/>
      <w:lvlText w:val="-"/>
      <w:lvlJc w:val="left"/>
      <w:pPr>
        <w:ind w:left="19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0E5E88">
      <w:start w:val="1"/>
      <w:numFmt w:val="bullet"/>
      <w:lvlText w:val="-"/>
      <w:lvlJc w:val="left"/>
      <w:pPr>
        <w:ind w:left="25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C1642">
      <w:start w:val="1"/>
      <w:numFmt w:val="bullet"/>
      <w:lvlText w:val="-"/>
      <w:lvlJc w:val="left"/>
      <w:pPr>
        <w:ind w:left="31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E07F62">
      <w:start w:val="1"/>
      <w:numFmt w:val="bullet"/>
      <w:lvlText w:val="-"/>
      <w:lvlJc w:val="left"/>
      <w:pPr>
        <w:ind w:left="37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3E55D0">
      <w:start w:val="1"/>
      <w:numFmt w:val="bullet"/>
      <w:lvlText w:val="-"/>
      <w:lvlJc w:val="left"/>
      <w:pPr>
        <w:ind w:left="43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46AAD4">
      <w:start w:val="1"/>
      <w:numFmt w:val="bullet"/>
      <w:lvlText w:val="-"/>
      <w:lvlJc w:val="left"/>
      <w:pPr>
        <w:ind w:left="4958" w:hanging="1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0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C1"/>
    <w:rsid w:val="002D4FBB"/>
    <w:rsid w:val="002F050D"/>
    <w:rsid w:val="006F0FE2"/>
    <w:rsid w:val="00710BC1"/>
    <w:rsid w:val="008A07DD"/>
    <w:rsid w:val="00AE53B1"/>
    <w:rsid w:val="00C33176"/>
    <w:rsid w:val="00C9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2BC960-6858-445E-9BD8-C406ED02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pacing w:after="160" w:line="259" w:lineRule="auto"/>
      <w:jc w:val="both"/>
    </w:pPr>
    <w:rPr>
      <w:rFonts w:ascii="맑은 고딕" w:eastAsia="맑은 고딕" w:hAnsi="맑은 고딕" w:cs="맑은 고딕"/>
      <w:color w:val="000000"/>
      <w:kern w:val="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머리말 및 꼬리말"/>
    <w:pPr>
      <w:tabs>
        <w:tab w:val="right" w:pos="9020"/>
      </w:tabs>
    </w:pPr>
    <w:rPr>
      <w:rFonts w:ascii="Apple SD 산돌고딕 Neo 일반체" w:eastAsia="Arial Unicode MS" w:hAnsi="Apple SD 산돌고딕 Neo 일반체" w:cs="Arial Unicode MS"/>
      <w:color w:val="000000"/>
      <w:sz w:val="24"/>
      <w:szCs w:val="24"/>
    </w:rPr>
  </w:style>
  <w:style w:type="numbering" w:customStyle="1" w:styleId="a">
    <w:name w:val="구분점"/>
    <w:pPr>
      <w:numPr>
        <w:numId w:val="1"/>
      </w:numPr>
    </w:pPr>
  </w:style>
  <w:style w:type="paragraph" w:customStyle="1" w:styleId="a6">
    <w:name w:val="기본값"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ko-KR"/>
    </w:rPr>
  </w:style>
  <w:style w:type="numbering" w:customStyle="1" w:styleId="0">
    <w:name w:val="구분점.0"/>
    <w:pPr>
      <w:numPr>
        <w:numId w:val="3"/>
      </w:numPr>
    </w:pPr>
  </w:style>
  <w:style w:type="paragraph" w:styleId="a7">
    <w:name w:val="header"/>
    <w:basedOn w:val="a0"/>
    <w:link w:val="Char"/>
    <w:uiPriority w:val="99"/>
    <w:unhideWhenUsed/>
    <w:rsid w:val="00C94C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7"/>
    <w:uiPriority w:val="99"/>
    <w:rsid w:val="00C94CFC"/>
    <w:rPr>
      <w:rFonts w:ascii="맑은 고딕" w:eastAsia="맑은 고딕" w:hAnsi="맑은 고딕" w:cs="맑은 고딕"/>
      <w:color w:val="000000"/>
      <w:kern w:val="2"/>
      <w:u w:color="000000"/>
    </w:rPr>
  </w:style>
  <w:style w:type="paragraph" w:styleId="a8">
    <w:name w:val="footer"/>
    <w:basedOn w:val="a0"/>
    <w:link w:val="Char0"/>
    <w:uiPriority w:val="99"/>
    <w:unhideWhenUsed/>
    <w:rsid w:val="00C94C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8"/>
    <w:uiPriority w:val="99"/>
    <w:rsid w:val="00C94CFC"/>
    <w:rPr>
      <w:rFonts w:ascii="맑은 고딕" w:eastAsia="맑은 고딕" w:hAnsi="맑은 고딕" w:cs="맑은 고딕"/>
      <w:color w:val="000000"/>
      <w:kern w:val="2"/>
      <w:u w:color="000000"/>
    </w:rPr>
  </w:style>
  <w:style w:type="paragraph" w:styleId="a9">
    <w:name w:val="List Paragraph"/>
    <w:basedOn w:val="a0"/>
    <w:uiPriority w:val="34"/>
    <w:qFormat/>
    <w:rsid w:val="006F0FE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Apple SD 산돌고딕 Neo 볼드체"/>
        <a:ea typeface="돋움"/>
        <a:cs typeface="Apple SD 산돌고딕 Neo 볼드체"/>
      </a:majorFont>
      <a:minorFont>
        <a:latin typeface="Apple SD 산돌고딕 Neo 일반체"/>
        <a:ea typeface="바탕"/>
        <a:cs typeface="Apple SD 산돌고딕 Neo 일반체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Family</cp:lastModifiedBy>
  <cp:revision>2</cp:revision>
  <dcterms:created xsi:type="dcterms:W3CDTF">2016-05-08T09:20:00Z</dcterms:created>
  <dcterms:modified xsi:type="dcterms:W3CDTF">2016-05-08T11:56:00Z</dcterms:modified>
</cp:coreProperties>
</file>